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CBA6C" w14:textId="77777777" w:rsidR="009B292E" w:rsidRDefault="009B292E" w:rsidP="005734C2">
      <w:pPr>
        <w:jc w:val="center"/>
        <w:rPr>
          <w:rFonts w:cstheme="minorHAnsi"/>
          <w:sz w:val="96"/>
          <w:szCs w:val="96"/>
        </w:rPr>
      </w:pPr>
    </w:p>
    <w:p w14:paraId="639E5B42" w14:textId="77777777" w:rsidR="009B292E" w:rsidRDefault="009B292E" w:rsidP="005734C2">
      <w:pPr>
        <w:jc w:val="center"/>
        <w:rPr>
          <w:rFonts w:cstheme="minorHAnsi"/>
          <w:sz w:val="96"/>
          <w:szCs w:val="96"/>
        </w:rPr>
      </w:pPr>
    </w:p>
    <w:p w14:paraId="488E49C9" w14:textId="4D08BF43" w:rsidR="005734C2" w:rsidRPr="00E526C4" w:rsidRDefault="005734C2" w:rsidP="005734C2">
      <w:pPr>
        <w:jc w:val="center"/>
        <w:rPr>
          <w:rFonts w:cstheme="minorHAnsi"/>
          <w:sz w:val="96"/>
          <w:szCs w:val="96"/>
        </w:rPr>
      </w:pPr>
      <w:r w:rsidRPr="00E526C4">
        <w:rPr>
          <w:rFonts w:cstheme="minorHAnsi"/>
          <w:sz w:val="96"/>
          <w:szCs w:val="96"/>
        </w:rPr>
        <w:t>Superstar Sports</w:t>
      </w:r>
    </w:p>
    <w:p w14:paraId="15B175B2" w14:textId="77777777" w:rsidR="005734C2" w:rsidRPr="00E526C4" w:rsidRDefault="005734C2" w:rsidP="005734C2">
      <w:pPr>
        <w:jc w:val="center"/>
        <w:rPr>
          <w:rFonts w:cstheme="minorHAnsi"/>
          <w:sz w:val="96"/>
          <w:szCs w:val="96"/>
        </w:rPr>
      </w:pPr>
    </w:p>
    <w:p w14:paraId="53FCE0B0" w14:textId="77777777" w:rsidR="005734C2" w:rsidRPr="00E526C4" w:rsidRDefault="005734C2" w:rsidP="005734C2">
      <w:pPr>
        <w:jc w:val="center"/>
        <w:rPr>
          <w:rFonts w:cstheme="minorHAnsi"/>
          <w:sz w:val="96"/>
          <w:szCs w:val="96"/>
        </w:rPr>
      </w:pPr>
      <w:r w:rsidRPr="00E526C4">
        <w:rPr>
          <w:rFonts w:cstheme="minorHAnsi"/>
          <w:noProof/>
          <w:sz w:val="22"/>
          <w:szCs w:val="22"/>
        </w:rPr>
        <w:drawing>
          <wp:anchor distT="0" distB="0" distL="114300" distR="114300" simplePos="0" relativeHeight="251659264" behindDoc="0" locked="0" layoutInCell="1" allowOverlap="1" wp14:anchorId="573CB890" wp14:editId="4F8161A6">
            <wp:simplePos x="0" y="0"/>
            <wp:positionH relativeFrom="column">
              <wp:posOffset>1498727</wp:posOffset>
            </wp:positionH>
            <wp:positionV relativeFrom="page">
              <wp:posOffset>3858260</wp:posOffset>
            </wp:positionV>
            <wp:extent cx="2715260" cy="2176145"/>
            <wp:effectExtent l="0" t="0" r="2540" b="0"/>
            <wp:wrapThrough wrapText="bothSides">
              <wp:wrapPolygon edited="0">
                <wp:start x="0" y="0"/>
                <wp:lineTo x="0" y="21430"/>
                <wp:lineTo x="21519" y="21430"/>
                <wp:lineTo x="21519" y="0"/>
                <wp:lineTo x="0" y="0"/>
              </wp:wrapPolygon>
            </wp:wrapThrough>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2744B487" w14:textId="77777777" w:rsidR="005734C2" w:rsidRPr="00E526C4" w:rsidRDefault="005734C2" w:rsidP="005734C2">
      <w:pPr>
        <w:jc w:val="center"/>
        <w:rPr>
          <w:rFonts w:cstheme="minorHAnsi"/>
          <w:sz w:val="96"/>
          <w:szCs w:val="96"/>
        </w:rPr>
      </w:pPr>
    </w:p>
    <w:p w14:paraId="5F188CDF" w14:textId="77777777" w:rsidR="005734C2" w:rsidRPr="00E526C4" w:rsidRDefault="005734C2" w:rsidP="005734C2">
      <w:pPr>
        <w:jc w:val="center"/>
        <w:rPr>
          <w:rFonts w:cstheme="minorHAnsi"/>
          <w:sz w:val="96"/>
          <w:szCs w:val="96"/>
        </w:rPr>
      </w:pPr>
    </w:p>
    <w:p w14:paraId="4BE141E5" w14:textId="77777777" w:rsidR="005734C2" w:rsidRPr="00E526C4" w:rsidRDefault="005734C2" w:rsidP="005734C2">
      <w:pPr>
        <w:jc w:val="center"/>
        <w:rPr>
          <w:rFonts w:cstheme="minorHAnsi"/>
          <w:sz w:val="40"/>
          <w:szCs w:val="40"/>
        </w:rPr>
      </w:pPr>
    </w:p>
    <w:p w14:paraId="1BA9C3D6" w14:textId="77777777" w:rsidR="005734C2" w:rsidRPr="00E526C4" w:rsidRDefault="005734C2" w:rsidP="005734C2">
      <w:pPr>
        <w:jc w:val="center"/>
        <w:rPr>
          <w:rFonts w:cstheme="minorHAnsi"/>
          <w:sz w:val="40"/>
          <w:szCs w:val="40"/>
        </w:rPr>
      </w:pPr>
    </w:p>
    <w:p w14:paraId="5ACAB3D2" w14:textId="77777777" w:rsidR="005734C2" w:rsidRPr="00E526C4" w:rsidRDefault="005734C2" w:rsidP="005734C2">
      <w:pPr>
        <w:jc w:val="center"/>
        <w:rPr>
          <w:rFonts w:cstheme="minorHAnsi"/>
          <w:i/>
          <w:iCs/>
          <w:sz w:val="56"/>
          <w:szCs w:val="56"/>
        </w:rPr>
      </w:pPr>
    </w:p>
    <w:p w14:paraId="2D615948" w14:textId="77777777" w:rsidR="005734C2" w:rsidRPr="00E526C4" w:rsidRDefault="005734C2" w:rsidP="005734C2">
      <w:pPr>
        <w:jc w:val="center"/>
        <w:rPr>
          <w:rFonts w:cstheme="minorHAnsi"/>
          <w:i/>
          <w:iCs/>
          <w:sz w:val="56"/>
          <w:szCs w:val="56"/>
        </w:rPr>
      </w:pPr>
    </w:p>
    <w:p w14:paraId="0AAAD868" w14:textId="6F4770C7" w:rsidR="005734C2" w:rsidRPr="0034272A" w:rsidRDefault="005734C2" w:rsidP="005734C2">
      <w:pPr>
        <w:jc w:val="center"/>
        <w:rPr>
          <w:i/>
          <w:iCs/>
          <w:sz w:val="56"/>
          <w:szCs w:val="56"/>
        </w:rPr>
      </w:pPr>
      <w:r>
        <w:rPr>
          <w:rFonts w:cstheme="minorHAnsi"/>
          <w:i/>
          <w:iCs/>
          <w:sz w:val="56"/>
          <w:szCs w:val="56"/>
        </w:rPr>
        <w:t>Administering Medicine and First Aid</w:t>
      </w:r>
    </w:p>
    <w:p w14:paraId="24360C9B" w14:textId="318C0861" w:rsidR="005734C2" w:rsidRDefault="005734C2" w:rsidP="005734C2">
      <w:pPr>
        <w:spacing w:before="100" w:beforeAutospacing="1" w:after="100" w:afterAutospacing="1"/>
        <w:rPr>
          <w:rFonts w:ascii="Arial" w:eastAsia="Times New Roman" w:hAnsi="Arial" w:cs="Arial"/>
          <w:lang w:eastAsia="en-GB"/>
        </w:rPr>
      </w:pPr>
    </w:p>
    <w:p w14:paraId="642A3A5E" w14:textId="430E0CC7" w:rsidR="005734C2" w:rsidRDefault="005734C2" w:rsidP="005734C2">
      <w:pPr>
        <w:spacing w:before="100" w:beforeAutospacing="1" w:after="100" w:afterAutospacing="1"/>
        <w:rPr>
          <w:rFonts w:ascii="Arial" w:eastAsia="Times New Roman" w:hAnsi="Arial" w:cs="Arial"/>
          <w:lang w:eastAsia="en-GB"/>
        </w:rPr>
      </w:pPr>
    </w:p>
    <w:p w14:paraId="0D0D05F6" w14:textId="47AA75C6" w:rsidR="005734C2" w:rsidRDefault="005734C2" w:rsidP="005734C2">
      <w:pPr>
        <w:spacing w:before="100" w:beforeAutospacing="1" w:after="100" w:afterAutospacing="1"/>
        <w:rPr>
          <w:rFonts w:ascii="Arial" w:eastAsia="Times New Roman" w:hAnsi="Arial" w:cs="Arial"/>
          <w:lang w:eastAsia="en-GB"/>
        </w:rPr>
      </w:pPr>
    </w:p>
    <w:p w14:paraId="71750ABD" w14:textId="4D1FDEB9" w:rsidR="005734C2" w:rsidRDefault="005734C2" w:rsidP="005734C2">
      <w:pPr>
        <w:spacing w:before="100" w:beforeAutospacing="1" w:after="100" w:afterAutospacing="1"/>
        <w:rPr>
          <w:rFonts w:ascii="Arial" w:eastAsia="Times New Roman" w:hAnsi="Arial" w:cs="Arial"/>
          <w:lang w:eastAsia="en-GB"/>
        </w:rPr>
      </w:pPr>
    </w:p>
    <w:p w14:paraId="5AB040B0" w14:textId="77777777" w:rsidR="009B292E" w:rsidRDefault="009B292E" w:rsidP="005734C2">
      <w:pPr>
        <w:spacing w:before="100" w:beforeAutospacing="1" w:after="100" w:afterAutospacing="1"/>
        <w:rPr>
          <w:rFonts w:ascii="Arial" w:eastAsia="Times New Roman" w:hAnsi="Arial" w:cs="Arial"/>
          <w:lang w:eastAsia="en-GB"/>
        </w:rPr>
      </w:pPr>
    </w:p>
    <w:p w14:paraId="5D42D1A7" w14:textId="5A56252F" w:rsidR="005734C2" w:rsidRPr="005734C2" w:rsidRDefault="009B292E" w:rsidP="005734C2">
      <w:p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Superstar Sports</w:t>
      </w:r>
      <w:r w:rsidR="005734C2" w:rsidRPr="005734C2">
        <w:rPr>
          <w:rFonts w:ascii="Arial" w:eastAsia="Times New Roman" w:hAnsi="Arial" w:cs="Arial"/>
          <w:lang w:eastAsia="en-GB"/>
        </w:rPr>
        <w:t xml:space="preserve"> is committed to reducing the barriers to </w:t>
      </w:r>
      <w:r w:rsidR="00791BA7">
        <w:rPr>
          <w:rFonts w:ascii="Arial" w:eastAsia="Times New Roman" w:hAnsi="Arial" w:cs="Arial"/>
          <w:lang w:eastAsia="en-GB"/>
        </w:rPr>
        <w:t xml:space="preserve">children attending our services. </w:t>
      </w:r>
      <w:r w:rsidR="005734C2" w:rsidRPr="005734C2">
        <w:rPr>
          <w:rFonts w:ascii="Arial" w:eastAsia="Times New Roman" w:hAnsi="Arial" w:cs="Arial"/>
          <w:lang w:eastAsia="en-GB"/>
        </w:rPr>
        <w:t xml:space="preserve">This policy sets out the steps which we will take to ensure full access all children who have medical needs and are able to attend. </w:t>
      </w:r>
    </w:p>
    <w:p w14:paraId="50D66F95" w14:textId="11612AC0" w:rsidR="00791BA7" w:rsidRDefault="005734C2" w:rsidP="005734C2">
      <w:pPr>
        <w:spacing w:before="100" w:beforeAutospacing="1" w:after="100" w:afterAutospacing="1"/>
        <w:rPr>
          <w:rFonts w:ascii="Arial" w:eastAsia="Times New Roman" w:hAnsi="Arial" w:cs="Arial"/>
          <w:lang w:eastAsia="en-GB"/>
        </w:rPr>
      </w:pPr>
      <w:r w:rsidRPr="005734C2">
        <w:rPr>
          <w:rFonts w:ascii="Arial" w:eastAsia="Times New Roman" w:hAnsi="Arial" w:cs="Arial"/>
          <w:lang w:eastAsia="en-GB"/>
        </w:rPr>
        <w:t xml:space="preserve">The medical needs of new </w:t>
      </w:r>
      <w:r w:rsidR="00791BA7">
        <w:rPr>
          <w:rFonts w:ascii="Arial" w:eastAsia="Times New Roman" w:hAnsi="Arial" w:cs="Arial"/>
          <w:lang w:eastAsia="en-GB"/>
        </w:rPr>
        <w:t>children</w:t>
      </w:r>
      <w:r w:rsidRPr="005734C2">
        <w:rPr>
          <w:rFonts w:ascii="Arial" w:eastAsia="Times New Roman" w:hAnsi="Arial" w:cs="Arial"/>
          <w:lang w:eastAsia="en-GB"/>
        </w:rPr>
        <w:t xml:space="preserve"> will be planned and prepared for as soon as is practical, though parents/carers are fully responsible for informing </w:t>
      </w:r>
      <w:r w:rsidR="00791BA7">
        <w:rPr>
          <w:rFonts w:ascii="Arial" w:eastAsia="Times New Roman" w:hAnsi="Arial" w:cs="Arial"/>
          <w:lang w:eastAsia="en-GB"/>
        </w:rPr>
        <w:t>Superstar Sports</w:t>
      </w:r>
      <w:r w:rsidRPr="005734C2">
        <w:rPr>
          <w:rFonts w:ascii="Arial" w:eastAsia="Times New Roman" w:hAnsi="Arial" w:cs="Arial"/>
          <w:lang w:eastAsia="en-GB"/>
        </w:rPr>
        <w:t xml:space="preserve"> of these. </w:t>
      </w:r>
      <w:r w:rsidR="00791BA7">
        <w:rPr>
          <w:rFonts w:ascii="Arial" w:eastAsia="Times New Roman" w:hAnsi="Arial" w:cs="Arial"/>
          <w:lang w:eastAsia="en-GB"/>
        </w:rPr>
        <w:t>Each site and the main Superstar Sports data base has a subsection of children’s basic medical notes. However, where concerned or there are queries the member of staff should speak to the Company Director.</w:t>
      </w:r>
    </w:p>
    <w:p w14:paraId="14729F90" w14:textId="6BF79343" w:rsidR="005734C2" w:rsidRPr="005734C2" w:rsidRDefault="00791BA7" w:rsidP="005734C2">
      <w:p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ensure compliance with the relevant legislation with regard to the provision of first aid for all employees and ensures best practise by extending the arrangements as far as is reasonably practicable to children and others who may also be affected by our activities. Responsibility for first aid at </w:t>
      </w:r>
      <w:r>
        <w:rPr>
          <w:rFonts w:ascii="Arial" w:eastAsia="Times New Roman" w:hAnsi="Arial" w:cs="Arial"/>
          <w:lang w:eastAsia="en-GB"/>
        </w:rPr>
        <w:t xml:space="preserve">Superstar Sports services </w:t>
      </w:r>
      <w:r w:rsidR="005734C2" w:rsidRPr="005734C2">
        <w:rPr>
          <w:rFonts w:ascii="Arial" w:eastAsia="Times New Roman" w:hAnsi="Arial" w:cs="Arial"/>
          <w:lang w:eastAsia="en-GB"/>
        </w:rPr>
        <w:t>is held by the</w:t>
      </w:r>
      <w:r>
        <w:rPr>
          <w:rFonts w:ascii="Arial" w:eastAsia="Times New Roman" w:hAnsi="Arial" w:cs="Arial"/>
          <w:lang w:eastAsia="en-GB"/>
        </w:rPr>
        <w:t xml:space="preserve"> Company Director</w:t>
      </w:r>
      <w:r w:rsidR="005734C2" w:rsidRPr="005734C2">
        <w:rPr>
          <w:rFonts w:ascii="Arial" w:eastAsia="Times New Roman" w:hAnsi="Arial" w:cs="Arial"/>
          <w:lang w:eastAsia="en-GB"/>
        </w:rPr>
        <w:t xml:space="preserve">. The responsible manager is the </w:t>
      </w:r>
      <w:r w:rsidR="004A4D4F">
        <w:rPr>
          <w:rFonts w:ascii="Arial" w:eastAsia="Times New Roman" w:hAnsi="Arial" w:cs="Arial"/>
          <w:lang w:eastAsia="en-GB"/>
        </w:rPr>
        <w:t xml:space="preserve">Head of Services </w:t>
      </w:r>
      <w:r w:rsidR="005734C2" w:rsidRPr="005734C2">
        <w:rPr>
          <w:rFonts w:ascii="Arial" w:eastAsia="Times New Roman" w:hAnsi="Arial" w:cs="Arial"/>
          <w:lang w:eastAsia="en-GB"/>
        </w:rPr>
        <w:t xml:space="preserve">(Welfare &amp; Inclusion). </w:t>
      </w:r>
    </w:p>
    <w:p w14:paraId="0C602697" w14:textId="07F0B698" w:rsidR="005734C2" w:rsidRPr="005734C2" w:rsidRDefault="005734C2" w:rsidP="005734C2">
      <w:pPr>
        <w:numPr>
          <w:ilvl w:val="0"/>
          <w:numId w:val="1"/>
        </w:num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All staff have a statutory obligation to follow and co-operate with the requirements of this policy. </w:t>
      </w:r>
    </w:p>
    <w:p w14:paraId="5FB52913" w14:textId="1F5DB21D" w:rsidR="005734C2" w:rsidRPr="005734C2" w:rsidRDefault="005734C2" w:rsidP="005734C2">
      <w:pPr>
        <w:numPr>
          <w:ilvl w:val="0"/>
          <w:numId w:val="1"/>
        </w:num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All our information and guidance concerning First Aid (including accident records and forms) are kept </w:t>
      </w:r>
      <w:r w:rsidR="004A4D4F">
        <w:rPr>
          <w:rFonts w:ascii="Arial" w:eastAsia="Times New Roman" w:hAnsi="Arial" w:cs="Arial"/>
          <w:lang w:eastAsia="en-GB"/>
        </w:rPr>
        <w:t xml:space="preserve">at the site of our services, until </w:t>
      </w:r>
      <w:r w:rsidRPr="005734C2">
        <w:rPr>
          <w:rFonts w:ascii="Arial" w:eastAsia="Times New Roman" w:hAnsi="Arial" w:cs="Arial"/>
          <w:lang w:eastAsia="en-GB"/>
        </w:rPr>
        <w:t xml:space="preserve">such time they are archived. </w:t>
      </w:r>
    </w:p>
    <w:p w14:paraId="43F59CE9" w14:textId="39EFCC76" w:rsidR="005734C2" w:rsidRPr="005734C2" w:rsidRDefault="005734C2" w:rsidP="005734C2">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Where a major incident occurs in school this is reported to </w:t>
      </w:r>
      <w:r w:rsidR="00FA7281" w:rsidRPr="00FA7281">
        <w:rPr>
          <w:rFonts w:ascii="Arial" w:eastAsia="Times New Roman" w:hAnsi="Arial" w:cs="Arial"/>
          <w:color w:val="000000" w:themeColor="text1"/>
          <w:lang w:eastAsia="en-GB"/>
        </w:rPr>
        <w:t>the director</w:t>
      </w:r>
    </w:p>
    <w:p w14:paraId="44670475" w14:textId="3A378DF1" w:rsidR="005734C2" w:rsidRPr="00603DD9" w:rsidRDefault="005734C2" w:rsidP="00603DD9">
      <w:pPr>
        <w:pStyle w:val="ListParagraph"/>
        <w:numPr>
          <w:ilvl w:val="0"/>
          <w:numId w:val="26"/>
        </w:numPr>
        <w:spacing w:before="100" w:beforeAutospacing="1" w:after="100" w:afterAutospacing="1"/>
        <w:rPr>
          <w:rFonts w:ascii="Times New Roman" w:eastAsia="Times New Roman" w:hAnsi="Times New Roman" w:cs="Times New Roman"/>
          <w:b/>
          <w:bCs/>
          <w:lang w:eastAsia="en-GB"/>
        </w:rPr>
      </w:pPr>
      <w:r w:rsidRPr="00603DD9">
        <w:rPr>
          <w:rFonts w:ascii="Arial,Bold" w:eastAsia="Times New Roman" w:hAnsi="Arial,Bold" w:cs="Times New Roman"/>
          <w:b/>
          <w:bCs/>
          <w:lang w:eastAsia="en-GB"/>
        </w:rPr>
        <w:t xml:space="preserve">Managing Medicines </w:t>
      </w:r>
    </w:p>
    <w:p w14:paraId="3F22DDB0" w14:textId="7F059FE7"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Bold" w:eastAsia="Times New Roman" w:hAnsi="Arial,Bold" w:cs="Times New Roman"/>
          <w:lang w:eastAsia="en-GB"/>
        </w:rPr>
        <w:t xml:space="preserve">Paragraph numbers refer to the DfE publication 'Supporting pupils at school with medical conditions December 2015. </w:t>
      </w:r>
    </w:p>
    <w:p w14:paraId="379F72F8" w14:textId="4559D91D"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Bold" w:eastAsia="Times New Roman" w:hAnsi="Arial,Bold" w:cs="Times New Roman"/>
          <w:lang w:eastAsia="en-GB"/>
        </w:rPr>
        <w:t xml:space="preserve">Managing prescription medicines which need to be taken during the </w:t>
      </w:r>
      <w:r w:rsidR="00337D41">
        <w:rPr>
          <w:rFonts w:ascii="Arial,Bold" w:eastAsia="Times New Roman" w:hAnsi="Arial,Bold" w:cs="Times New Roman"/>
          <w:lang w:eastAsia="en-GB"/>
        </w:rPr>
        <w:t>period the child attend Superstar Sports services,</w:t>
      </w:r>
    </w:p>
    <w:p w14:paraId="7B0A5940" w14:textId="78FD9BF5" w:rsidR="005734C2" w:rsidRPr="005734C2" w:rsidRDefault="00337D41" w:rsidP="00337D41">
      <w:pPr>
        <w:spacing w:before="100" w:beforeAutospacing="1" w:after="100" w:afterAutospacing="1"/>
        <w:ind w:left="709"/>
        <w:rPr>
          <w:rFonts w:ascii="Times New Roman" w:eastAsia="Times New Roman" w:hAnsi="Times New Roman" w:cs="Times New Roman"/>
          <w:lang w:eastAsia="en-GB"/>
        </w:rPr>
      </w:pPr>
      <w:r>
        <w:rPr>
          <w:rFonts w:ascii="Arial" w:eastAsia="Times New Roman" w:hAnsi="Arial" w:cs="Arial"/>
          <w:lang w:eastAsia="en-GB"/>
        </w:rPr>
        <w:t xml:space="preserve">1.1 </w:t>
      </w:r>
      <w:r w:rsidR="005734C2" w:rsidRPr="005734C2">
        <w:rPr>
          <w:rFonts w:ascii="Arial" w:eastAsia="Times New Roman" w:hAnsi="Arial" w:cs="Arial"/>
          <w:lang w:eastAsia="en-GB"/>
        </w:rPr>
        <w:t>Parents/carers should provide full written information about their child’s medical needs.</w:t>
      </w:r>
    </w:p>
    <w:p w14:paraId="570EDF30" w14:textId="188C36F0" w:rsidR="005734C2" w:rsidRPr="005734C2" w:rsidRDefault="005734C2" w:rsidP="00337D4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 xml:space="preserve">1.2 Short-term prescription requirements should only be brought to </w:t>
      </w:r>
      <w:r w:rsidR="00337D41">
        <w:rPr>
          <w:rFonts w:ascii="Arial" w:eastAsia="Times New Roman" w:hAnsi="Arial" w:cs="Arial"/>
          <w:lang w:eastAsia="en-GB"/>
        </w:rPr>
        <w:t xml:space="preserve">Superstar Sports services </w:t>
      </w:r>
      <w:r w:rsidRPr="005734C2">
        <w:rPr>
          <w:rFonts w:ascii="Arial" w:eastAsia="Times New Roman" w:hAnsi="Arial" w:cs="Arial"/>
          <w:lang w:eastAsia="en-GB"/>
        </w:rPr>
        <w:t>if it is detrimental to the child’s health not to have the medicine during the</w:t>
      </w:r>
      <w:r w:rsidR="00337D41">
        <w:rPr>
          <w:rFonts w:ascii="Arial" w:eastAsia="Times New Roman" w:hAnsi="Arial" w:cs="Arial"/>
          <w:lang w:eastAsia="en-GB"/>
        </w:rPr>
        <w:t xml:space="preserve"> period of the day</w:t>
      </w:r>
      <w:r w:rsidRPr="005734C2">
        <w:rPr>
          <w:rFonts w:ascii="Arial" w:eastAsia="Times New Roman" w:hAnsi="Arial" w:cs="Arial"/>
          <w:lang w:eastAsia="en-GB"/>
        </w:rPr>
        <w:t xml:space="preserve">. If the period of administering medicine is 8 days or more, there must be an individual Pupil Health Care Plan. (Paragraph 12) </w:t>
      </w:r>
    </w:p>
    <w:p w14:paraId="709526DA" w14:textId="131D6FC4" w:rsidR="005734C2" w:rsidRPr="005734C2" w:rsidRDefault="005734C2" w:rsidP="00337D4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 xml:space="preserve">1.3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not accept medicines that have been taken out of the container as originally dispensed, nor make changes to prescribed dosages. (Paragraph 21) </w:t>
      </w:r>
    </w:p>
    <w:p w14:paraId="2500610C" w14:textId="3CA4CC7D" w:rsidR="005734C2" w:rsidRPr="005734C2" w:rsidRDefault="005734C2" w:rsidP="00337D4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 xml:space="preserve">1.4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not administer medicines that have not been prescribed by a doctor, dentist, nurse prescriber or pharmacist prescriber, </w:t>
      </w:r>
      <w:r w:rsidRPr="005734C2">
        <w:rPr>
          <w:rFonts w:ascii="Arial" w:eastAsia="Times New Roman" w:hAnsi="Arial" w:cs="Arial"/>
          <w:lang w:eastAsia="en-GB"/>
        </w:rPr>
        <w:lastRenderedPageBreak/>
        <w:t xml:space="preserve">unless it is done as part of an individual Pupil Health Care Plan.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inform parents of this policy. (Paragraph 21) </w:t>
      </w:r>
    </w:p>
    <w:p w14:paraId="1A97D9E9" w14:textId="07424EFF"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1.5 Some medicines prescribed for children (</w:t>
      </w:r>
      <w:proofErr w:type="gramStart"/>
      <w:r w:rsidRPr="005734C2">
        <w:rPr>
          <w:rFonts w:ascii="Arial" w:eastAsia="Times New Roman" w:hAnsi="Arial" w:cs="Arial"/>
          <w:lang w:eastAsia="en-GB"/>
        </w:rPr>
        <w:t>e.g.</w:t>
      </w:r>
      <w:proofErr w:type="gramEnd"/>
      <w:r w:rsidRPr="005734C2">
        <w:rPr>
          <w:rFonts w:ascii="Arial" w:eastAsia="Times New Roman" w:hAnsi="Arial" w:cs="Arial"/>
          <w:lang w:eastAsia="en-GB"/>
        </w:rPr>
        <w:t xml:space="preserve"> methylphenidate, known as Ritalin) are controlled by the Misuse of Drugs Act. Members of staff are authorised to administer a controlled drug, in accordance with the prescriber’s instructions. A child may legally have a prescribed controlled drug in their </w:t>
      </w:r>
      <w:proofErr w:type="gramStart"/>
      <w:r w:rsidRPr="005734C2">
        <w:rPr>
          <w:rFonts w:ascii="Arial" w:eastAsia="Times New Roman" w:hAnsi="Arial" w:cs="Arial"/>
          <w:lang w:eastAsia="en-GB"/>
        </w:rPr>
        <w:t>possession</w:t>
      </w:r>
      <w:proofErr w:type="gramEnd"/>
      <w:r w:rsidRPr="005734C2">
        <w:rPr>
          <w:rFonts w:ascii="Arial" w:eastAsia="Times New Roman" w:hAnsi="Arial" w:cs="Arial"/>
          <w:lang w:eastAsia="en-GB"/>
        </w:rPr>
        <w:t xml:space="preserve"> but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not allow this unless in exceptional circumstances.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keep controlled drugs in a locked container, to which only named staff will have access. A record of access to the container will be kept. Misuse of a controlled drug is an </w:t>
      </w:r>
      <w:proofErr w:type="gramStart"/>
      <w:r w:rsidRPr="005734C2">
        <w:rPr>
          <w:rFonts w:ascii="Arial" w:eastAsia="Times New Roman" w:hAnsi="Arial" w:cs="Arial"/>
          <w:lang w:eastAsia="en-GB"/>
        </w:rPr>
        <w:t>offence, and</w:t>
      </w:r>
      <w:proofErr w:type="gramEnd"/>
      <w:r w:rsidRPr="005734C2">
        <w:rPr>
          <w:rFonts w:ascii="Arial" w:eastAsia="Times New Roman" w:hAnsi="Arial" w:cs="Arial"/>
          <w:lang w:eastAsia="en-GB"/>
        </w:rPr>
        <w:t xml:space="preserve"> will be dealt with under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behaviour policy. (Paragraph 21) </w:t>
      </w:r>
    </w:p>
    <w:p w14:paraId="4E8F7D3C" w14:textId="15DD4895" w:rsidR="005734C2" w:rsidRPr="005734C2" w:rsidRDefault="005734C2" w:rsidP="00337D4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 xml:space="preserve">1.6 Medicines should always be provided in the original container as dispensed by a pharmacist and should include the prescriber’s instructions for administration. In all cases this should include: </w:t>
      </w:r>
    </w:p>
    <w:p w14:paraId="42C1450C" w14:textId="77777777" w:rsidR="00337D41" w:rsidRPr="00337D41" w:rsidRDefault="005734C2" w:rsidP="00337D41">
      <w:pPr>
        <w:pStyle w:val="ListParagraph"/>
        <w:numPr>
          <w:ilvl w:val="0"/>
          <w:numId w:val="27"/>
        </w:numPr>
        <w:spacing w:before="100" w:beforeAutospacing="1" w:after="100" w:afterAutospacing="1"/>
        <w:rPr>
          <w:rFonts w:ascii="Times New Roman" w:eastAsia="Times New Roman" w:hAnsi="Times New Roman" w:cs="Times New Roman"/>
          <w:lang w:eastAsia="en-GB"/>
        </w:rPr>
      </w:pPr>
      <w:r w:rsidRPr="00337D41">
        <w:rPr>
          <w:rFonts w:ascii="Arial" w:eastAsia="Times New Roman" w:hAnsi="Arial" w:cs="Arial"/>
          <w:lang w:eastAsia="en-GB"/>
        </w:rPr>
        <w:t xml:space="preserve">Name of child </w:t>
      </w:r>
    </w:p>
    <w:p w14:paraId="1F99116D" w14:textId="77777777" w:rsidR="00337D41" w:rsidRPr="00337D41" w:rsidRDefault="005734C2" w:rsidP="00337D41">
      <w:pPr>
        <w:pStyle w:val="ListParagraph"/>
        <w:numPr>
          <w:ilvl w:val="0"/>
          <w:numId w:val="27"/>
        </w:numPr>
        <w:spacing w:before="100" w:beforeAutospacing="1" w:after="100" w:afterAutospacing="1"/>
        <w:rPr>
          <w:rFonts w:ascii="Times New Roman" w:eastAsia="Times New Roman" w:hAnsi="Times New Roman" w:cs="Times New Roman"/>
          <w:lang w:eastAsia="en-GB"/>
        </w:rPr>
      </w:pPr>
      <w:r w:rsidRPr="00337D41">
        <w:rPr>
          <w:rFonts w:ascii="Arial" w:eastAsia="Times New Roman" w:hAnsi="Arial" w:cs="Arial"/>
          <w:lang w:eastAsia="en-GB"/>
        </w:rPr>
        <w:t xml:space="preserve">Name of medicine </w:t>
      </w:r>
    </w:p>
    <w:p w14:paraId="58B1B127" w14:textId="77777777" w:rsidR="00337D41" w:rsidRPr="00337D41" w:rsidRDefault="005734C2" w:rsidP="00337D41">
      <w:pPr>
        <w:pStyle w:val="ListParagraph"/>
        <w:numPr>
          <w:ilvl w:val="0"/>
          <w:numId w:val="27"/>
        </w:numPr>
        <w:spacing w:before="100" w:beforeAutospacing="1" w:after="100" w:afterAutospacing="1"/>
        <w:rPr>
          <w:rFonts w:ascii="Times New Roman" w:eastAsia="Times New Roman" w:hAnsi="Times New Roman" w:cs="Times New Roman"/>
          <w:lang w:eastAsia="en-GB"/>
        </w:rPr>
      </w:pPr>
      <w:r w:rsidRPr="00337D41">
        <w:rPr>
          <w:rFonts w:ascii="Arial" w:eastAsia="Times New Roman" w:hAnsi="Arial" w:cs="Arial"/>
          <w:lang w:eastAsia="en-GB"/>
        </w:rPr>
        <w:t xml:space="preserve">Dose </w:t>
      </w:r>
    </w:p>
    <w:p w14:paraId="54B109A5" w14:textId="77777777" w:rsidR="00337D41" w:rsidRPr="00337D41" w:rsidRDefault="005734C2" w:rsidP="00337D41">
      <w:pPr>
        <w:pStyle w:val="ListParagraph"/>
        <w:numPr>
          <w:ilvl w:val="0"/>
          <w:numId w:val="27"/>
        </w:numPr>
        <w:spacing w:before="100" w:beforeAutospacing="1" w:after="100" w:afterAutospacing="1"/>
        <w:rPr>
          <w:rFonts w:ascii="Times New Roman" w:eastAsia="Times New Roman" w:hAnsi="Times New Roman" w:cs="Times New Roman"/>
          <w:lang w:eastAsia="en-GB"/>
        </w:rPr>
      </w:pPr>
      <w:r w:rsidRPr="00337D41">
        <w:rPr>
          <w:rFonts w:ascii="Arial" w:eastAsia="Times New Roman" w:hAnsi="Arial" w:cs="Arial"/>
          <w:lang w:eastAsia="en-GB"/>
        </w:rPr>
        <w:t xml:space="preserve">Method of administration </w:t>
      </w:r>
    </w:p>
    <w:p w14:paraId="7B7CA360" w14:textId="77777777" w:rsidR="00337D41" w:rsidRPr="00337D41" w:rsidRDefault="005734C2" w:rsidP="00337D41">
      <w:pPr>
        <w:pStyle w:val="ListParagraph"/>
        <w:numPr>
          <w:ilvl w:val="0"/>
          <w:numId w:val="27"/>
        </w:numPr>
        <w:spacing w:before="100" w:beforeAutospacing="1" w:after="100" w:afterAutospacing="1"/>
        <w:rPr>
          <w:rFonts w:ascii="Times New Roman" w:eastAsia="Times New Roman" w:hAnsi="Times New Roman" w:cs="Times New Roman"/>
          <w:lang w:eastAsia="en-GB"/>
        </w:rPr>
      </w:pPr>
      <w:r w:rsidRPr="00337D41">
        <w:rPr>
          <w:rFonts w:ascii="Arial" w:eastAsia="Times New Roman" w:hAnsi="Arial" w:cs="Arial"/>
          <w:lang w:eastAsia="en-GB"/>
        </w:rPr>
        <w:t xml:space="preserve">Time/frequency of administration </w:t>
      </w:r>
    </w:p>
    <w:p w14:paraId="7F437DC9" w14:textId="77777777" w:rsidR="00337D41" w:rsidRDefault="00337D41" w:rsidP="00337D41">
      <w:pPr>
        <w:pStyle w:val="ListParagraph"/>
        <w:numPr>
          <w:ilvl w:val="0"/>
          <w:numId w:val="27"/>
        </w:numPr>
        <w:spacing w:before="100" w:beforeAutospacing="1" w:after="100" w:afterAutospacing="1"/>
        <w:rPr>
          <w:rFonts w:ascii="Arial" w:eastAsia="Times New Roman" w:hAnsi="Arial" w:cs="Arial"/>
          <w:lang w:eastAsia="en-GB"/>
        </w:rPr>
      </w:pPr>
      <w:r w:rsidRPr="00337D41">
        <w:rPr>
          <w:rFonts w:ascii="Arial" w:eastAsia="Times New Roman" w:hAnsi="Arial" w:cs="Arial"/>
          <w:lang w:eastAsia="en-GB"/>
        </w:rPr>
        <w:t>A</w:t>
      </w:r>
      <w:r w:rsidR="005734C2" w:rsidRPr="00337D41">
        <w:rPr>
          <w:rFonts w:ascii="Arial" w:eastAsia="Times New Roman" w:hAnsi="Arial" w:cs="Arial"/>
          <w:lang w:eastAsia="en-GB"/>
        </w:rPr>
        <w:t xml:space="preserve">ny side effects </w:t>
      </w:r>
    </w:p>
    <w:p w14:paraId="2BFF6092" w14:textId="22826403" w:rsidR="005734C2" w:rsidRPr="00337D41" w:rsidRDefault="005734C2" w:rsidP="00337D41">
      <w:pPr>
        <w:pStyle w:val="ListParagraph"/>
        <w:numPr>
          <w:ilvl w:val="0"/>
          <w:numId w:val="27"/>
        </w:numPr>
        <w:spacing w:before="100" w:beforeAutospacing="1" w:after="100" w:afterAutospacing="1"/>
        <w:rPr>
          <w:rFonts w:ascii="Arial" w:eastAsia="Times New Roman" w:hAnsi="Arial" w:cs="Arial"/>
          <w:lang w:eastAsia="en-GB"/>
        </w:rPr>
      </w:pPr>
      <w:r w:rsidRPr="00337D41">
        <w:rPr>
          <w:rFonts w:ascii="Arial" w:eastAsia="Times New Roman" w:hAnsi="Arial" w:cs="Arial"/>
          <w:lang w:eastAsia="en-GB"/>
        </w:rPr>
        <w:t xml:space="preserve">Expiry date (Paragraph 21) </w:t>
      </w:r>
    </w:p>
    <w:p w14:paraId="7F2881A0" w14:textId="4C132947" w:rsidR="005734C2" w:rsidRPr="005734C2" w:rsidRDefault="005734C2" w:rsidP="00337D4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 xml:space="preserve">1.7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refer to the DfE guidance document when dealing with any other particular issues relating to managing medicines. </w:t>
      </w:r>
    </w:p>
    <w:p w14:paraId="6F3BDF74" w14:textId="08055FDF" w:rsidR="005734C2" w:rsidRPr="00337D41" w:rsidRDefault="005734C2" w:rsidP="00337D41">
      <w:pPr>
        <w:pStyle w:val="ListParagraph"/>
        <w:numPr>
          <w:ilvl w:val="0"/>
          <w:numId w:val="26"/>
        </w:numPr>
        <w:spacing w:before="100" w:beforeAutospacing="1" w:after="100" w:afterAutospacing="1"/>
        <w:rPr>
          <w:rFonts w:ascii="Times New Roman" w:eastAsia="Times New Roman" w:hAnsi="Times New Roman" w:cs="Times New Roman"/>
          <w:b/>
          <w:bCs/>
          <w:lang w:eastAsia="en-GB"/>
        </w:rPr>
      </w:pPr>
      <w:r w:rsidRPr="00337D41">
        <w:rPr>
          <w:rFonts w:ascii="Arial,Bold" w:eastAsia="Times New Roman" w:hAnsi="Arial,Bold" w:cs="Times New Roman"/>
          <w:b/>
          <w:bCs/>
          <w:lang w:eastAsia="en-GB"/>
        </w:rPr>
        <w:t xml:space="preserve">Procedures for managing prescription medicines during sporting activities </w:t>
      </w:r>
    </w:p>
    <w:p w14:paraId="57D5DB89" w14:textId="14683E93"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2.</w:t>
      </w:r>
      <w:r w:rsidR="00337D41">
        <w:rPr>
          <w:rFonts w:ascii="Arial" w:eastAsia="Times New Roman" w:hAnsi="Arial" w:cs="Arial"/>
          <w:lang w:eastAsia="en-GB"/>
        </w:rPr>
        <w:t>1</w:t>
      </w:r>
      <w:r w:rsidRPr="005734C2">
        <w:rPr>
          <w:rFonts w:ascii="Arial" w:eastAsia="Times New Roman" w:hAnsi="Arial" w:cs="Arial"/>
          <w:lang w:eastAsia="en-GB"/>
        </w:rPr>
        <w:t xml:space="preserve"> </w:t>
      </w:r>
      <w:r w:rsidR="00337D41">
        <w:rPr>
          <w:rFonts w:ascii="Arial" w:eastAsia="Times New Roman" w:hAnsi="Arial" w:cs="Arial"/>
          <w:lang w:eastAsia="en-GB"/>
        </w:rPr>
        <w:t>Superstar Sports</w:t>
      </w:r>
      <w:r w:rsidRPr="005734C2">
        <w:rPr>
          <w:rFonts w:ascii="Arial" w:eastAsia="Times New Roman" w:hAnsi="Arial" w:cs="Arial"/>
          <w:lang w:eastAsia="en-GB"/>
        </w:rPr>
        <w:t xml:space="preserve"> will support children wherever possible in participating in physical activities and sport. Any restriction on a child’s ability to participate in </w:t>
      </w:r>
      <w:r w:rsidR="00337D41">
        <w:rPr>
          <w:rFonts w:ascii="Arial" w:eastAsia="Times New Roman" w:hAnsi="Arial" w:cs="Arial"/>
          <w:lang w:eastAsia="en-GB"/>
        </w:rPr>
        <w:t>physical activities</w:t>
      </w:r>
      <w:r w:rsidRPr="005734C2">
        <w:rPr>
          <w:rFonts w:ascii="Arial" w:eastAsia="Times New Roman" w:hAnsi="Arial" w:cs="Arial"/>
          <w:lang w:eastAsia="en-GB"/>
        </w:rPr>
        <w:t xml:space="preserve"> should be recorded on their individual Pupil Health Care Plan. (Paragraph 24) </w:t>
      </w:r>
    </w:p>
    <w:p w14:paraId="4253F0B0" w14:textId="747BA5F1"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2.</w:t>
      </w:r>
      <w:r w:rsidR="00337D41">
        <w:rPr>
          <w:rFonts w:ascii="Arial" w:eastAsia="Times New Roman" w:hAnsi="Arial" w:cs="Arial"/>
          <w:lang w:eastAsia="en-GB"/>
        </w:rPr>
        <w:t>2</w:t>
      </w:r>
      <w:r w:rsidRPr="005734C2">
        <w:rPr>
          <w:rFonts w:ascii="Arial" w:eastAsia="Times New Roman" w:hAnsi="Arial" w:cs="Arial"/>
          <w:lang w:eastAsia="en-GB"/>
        </w:rPr>
        <w:t xml:space="preserve"> Some children may need to take precautionary measures before or during exercise, and may need access, for example, to asthma inhalers. Staff supervising sporting activities will be made aware of relevant medical </w:t>
      </w:r>
      <w:proofErr w:type="gramStart"/>
      <w:r w:rsidRPr="005734C2">
        <w:rPr>
          <w:rFonts w:ascii="Arial" w:eastAsia="Times New Roman" w:hAnsi="Arial" w:cs="Arial"/>
          <w:lang w:eastAsia="en-GB"/>
        </w:rPr>
        <w:t>conditions, and</w:t>
      </w:r>
      <w:proofErr w:type="gramEnd"/>
      <w:r w:rsidRPr="005734C2">
        <w:rPr>
          <w:rFonts w:ascii="Arial" w:eastAsia="Times New Roman" w:hAnsi="Arial" w:cs="Arial"/>
          <w:lang w:eastAsia="en-GB"/>
        </w:rPr>
        <w:t xml:space="preserve"> will consider the need for a risk assessment to be made. (Paragraph 24) </w:t>
      </w:r>
    </w:p>
    <w:p w14:paraId="647C858B" w14:textId="65048B26" w:rsidR="005734C2" w:rsidRPr="00337D41" w:rsidRDefault="005734C2" w:rsidP="00337D41">
      <w:pPr>
        <w:pStyle w:val="ListParagraph"/>
        <w:numPr>
          <w:ilvl w:val="0"/>
          <w:numId w:val="26"/>
        </w:numPr>
        <w:spacing w:before="100" w:beforeAutospacing="1" w:after="100" w:afterAutospacing="1"/>
        <w:rPr>
          <w:rFonts w:ascii="Times New Roman" w:eastAsia="Times New Roman" w:hAnsi="Times New Roman" w:cs="Times New Roman"/>
          <w:b/>
          <w:bCs/>
          <w:lang w:eastAsia="en-GB"/>
        </w:rPr>
      </w:pPr>
      <w:r w:rsidRPr="00337D41">
        <w:rPr>
          <w:rFonts w:ascii="Arial,Bold" w:eastAsia="Times New Roman" w:hAnsi="Arial,Bold" w:cs="Times New Roman"/>
          <w:b/>
          <w:bCs/>
          <w:lang w:eastAsia="en-GB"/>
        </w:rPr>
        <w:t xml:space="preserve">The roles and responsibilities of staff managing administration of medicines, and for administering or supervising the administration of medicines </w:t>
      </w:r>
    </w:p>
    <w:p w14:paraId="181C1B49" w14:textId="45203564"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3.</w:t>
      </w:r>
      <w:r w:rsidR="00337D41">
        <w:rPr>
          <w:rFonts w:ascii="Arial" w:eastAsia="Times New Roman" w:hAnsi="Arial" w:cs="Arial"/>
          <w:lang w:eastAsia="en-GB"/>
        </w:rPr>
        <w:t xml:space="preserve">1 </w:t>
      </w:r>
      <w:r w:rsidRPr="005734C2">
        <w:rPr>
          <w:rFonts w:ascii="Arial" w:eastAsia="Times New Roman" w:hAnsi="Arial" w:cs="Arial"/>
          <w:lang w:eastAsia="en-GB"/>
        </w:rPr>
        <w:t xml:space="preserve">Close co-operation between </w:t>
      </w:r>
      <w:r w:rsidR="00337D41">
        <w:rPr>
          <w:rFonts w:ascii="Arial" w:eastAsia="Times New Roman" w:hAnsi="Arial" w:cs="Arial"/>
          <w:lang w:eastAsia="en-GB"/>
        </w:rPr>
        <w:t>Superstar Sports</w:t>
      </w:r>
      <w:r w:rsidRPr="005734C2">
        <w:rPr>
          <w:rFonts w:ascii="Arial" w:eastAsia="Times New Roman" w:hAnsi="Arial" w:cs="Arial"/>
          <w:lang w:eastAsia="en-GB"/>
        </w:rPr>
        <w:t xml:space="preserve">, parents/carers, health professionals and other agencies will help provide a suitably supportive environment for children with medical needs. </w:t>
      </w:r>
    </w:p>
    <w:p w14:paraId="094F87AE" w14:textId="15D1B3DF"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lastRenderedPageBreak/>
        <w:t xml:space="preserve">3.2 It is important that responsibility for child safety is clearly defined and that each person responsible for a child with medical needs is aware of what is expected of them. </w:t>
      </w:r>
    </w:p>
    <w:p w14:paraId="4B14CE9D" w14:textId="1B43DF14"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3.3 </w:t>
      </w:r>
      <w:r w:rsidR="00337D41">
        <w:rPr>
          <w:rFonts w:ascii="Arial" w:eastAsia="Times New Roman" w:hAnsi="Arial" w:cs="Arial"/>
          <w:lang w:eastAsia="en-GB"/>
        </w:rPr>
        <w:t>Superstar Sports</w:t>
      </w:r>
      <w:r w:rsidRPr="005734C2">
        <w:rPr>
          <w:rFonts w:ascii="Arial" w:eastAsia="Times New Roman" w:hAnsi="Arial" w:cs="Arial"/>
          <w:lang w:eastAsia="en-GB"/>
        </w:rPr>
        <w:t xml:space="preserve"> will always take full account of temporary, supply and peripatetic staff when informing staff of arrangements for the administration of medicines. </w:t>
      </w:r>
    </w:p>
    <w:p w14:paraId="784743E9" w14:textId="705B96E2"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3.4 </w:t>
      </w:r>
      <w:r w:rsidR="00337D41">
        <w:rPr>
          <w:rFonts w:ascii="Arial" w:eastAsia="Times New Roman" w:hAnsi="Arial" w:cs="Arial"/>
          <w:lang w:eastAsia="en-GB"/>
        </w:rPr>
        <w:t>Superstar Sports</w:t>
      </w:r>
      <w:r w:rsidRPr="005734C2">
        <w:rPr>
          <w:rFonts w:ascii="Arial" w:eastAsia="Times New Roman" w:hAnsi="Arial" w:cs="Arial"/>
          <w:lang w:eastAsia="en-GB"/>
        </w:rPr>
        <w:t xml:space="preserve"> will always designate a minimum of two people to be responsible for the administering of medicine to a child. </w:t>
      </w:r>
    </w:p>
    <w:p w14:paraId="61052A8B" w14:textId="0122D709"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3.5 Staff will never give a non-prescribed medicine to a child</w:t>
      </w:r>
      <w:r w:rsidR="00337D41">
        <w:rPr>
          <w:rFonts w:ascii="Arial" w:eastAsia="Times New Roman" w:hAnsi="Arial" w:cs="Arial"/>
          <w:lang w:eastAsia="en-GB"/>
        </w:rPr>
        <w:t xml:space="preserve">. </w:t>
      </w:r>
      <w:r w:rsidRPr="005734C2">
        <w:rPr>
          <w:rFonts w:ascii="Arial" w:eastAsia="Times New Roman" w:hAnsi="Arial" w:cs="Arial"/>
          <w:lang w:eastAsia="en-GB"/>
        </w:rPr>
        <w:t xml:space="preserve">Where the </w:t>
      </w:r>
      <w:r w:rsidR="00337D41">
        <w:rPr>
          <w:rFonts w:ascii="Arial" w:eastAsia="Times New Roman" w:hAnsi="Arial" w:cs="Arial"/>
          <w:lang w:eastAsia="en-GB"/>
        </w:rPr>
        <w:t xml:space="preserve">Company Director </w:t>
      </w:r>
      <w:r w:rsidRPr="005734C2">
        <w:rPr>
          <w:rFonts w:ascii="Arial" w:eastAsia="Times New Roman" w:hAnsi="Arial" w:cs="Arial"/>
          <w:lang w:eastAsia="en-GB"/>
        </w:rPr>
        <w:t xml:space="preserve">agrees to administer a non-prescribed </w:t>
      </w:r>
      <w:proofErr w:type="gramStart"/>
      <w:r w:rsidRPr="005734C2">
        <w:rPr>
          <w:rFonts w:ascii="Arial" w:eastAsia="Times New Roman" w:hAnsi="Arial" w:cs="Arial"/>
          <w:lang w:eastAsia="en-GB"/>
        </w:rPr>
        <w:t>medicine</w:t>
      </w:r>
      <w:proofErr w:type="gramEnd"/>
      <w:r w:rsidRPr="005734C2">
        <w:rPr>
          <w:rFonts w:ascii="Arial" w:eastAsia="Times New Roman" w:hAnsi="Arial" w:cs="Arial"/>
          <w:lang w:eastAsia="en-GB"/>
        </w:rPr>
        <w:t xml:space="preserve"> it must be in accordance with this policy. </w:t>
      </w:r>
      <w:r w:rsidR="00337D41">
        <w:rPr>
          <w:rFonts w:ascii="Arial" w:eastAsia="Times New Roman" w:hAnsi="Arial" w:cs="Arial"/>
          <w:lang w:eastAsia="en-GB"/>
        </w:rPr>
        <w:t xml:space="preserve">Superstar Sports </w:t>
      </w:r>
      <w:r w:rsidRPr="005734C2">
        <w:rPr>
          <w:rFonts w:ascii="Arial" w:eastAsia="Times New Roman" w:hAnsi="Arial" w:cs="Arial"/>
          <w:lang w:eastAsia="en-GB"/>
        </w:rPr>
        <w:t xml:space="preserve">will inform parents of this policy. Criteria in the national standards for under 8s make it clear that non-prescription medicines should not normally be administered. Where a non-prescribed medicine is administered to a child it should be recorded on a form such as Form </w:t>
      </w:r>
      <w:proofErr w:type="gramStart"/>
      <w:r w:rsidRPr="005734C2">
        <w:rPr>
          <w:rFonts w:ascii="Arial" w:eastAsia="Times New Roman" w:hAnsi="Arial" w:cs="Arial"/>
          <w:lang w:eastAsia="en-GB"/>
        </w:rPr>
        <w:t>5</w:t>
      </w:r>
      <w:proofErr w:type="gramEnd"/>
      <w:r w:rsidRPr="005734C2">
        <w:rPr>
          <w:rFonts w:ascii="Arial" w:eastAsia="Times New Roman" w:hAnsi="Arial" w:cs="Arial"/>
          <w:lang w:eastAsia="en-GB"/>
        </w:rPr>
        <w:t xml:space="preserve"> and the parents/carers informed. If a child suffers from frequent or acute pain the parents/carers should be encouraged to refer the matter to the child’s GP. </w:t>
      </w:r>
    </w:p>
    <w:p w14:paraId="1E3DFBBA" w14:textId="0231FD0F" w:rsidR="005734C2" w:rsidRPr="00337D41"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3.6 </w:t>
      </w:r>
      <w:r w:rsidRPr="00337D41">
        <w:rPr>
          <w:rFonts w:ascii="Arial" w:eastAsia="Times New Roman" w:hAnsi="Arial" w:cs="Arial"/>
          <w:lang w:eastAsia="en-GB"/>
        </w:rPr>
        <w:t xml:space="preserve">National Guidance states: ‘A child under 16 should never be given aspirin or medicines containing ibuprofen unless prescribed by a doctor.’ </w:t>
      </w:r>
      <w:r w:rsidR="00337D41">
        <w:rPr>
          <w:rFonts w:ascii="Arial" w:eastAsia="Times New Roman" w:hAnsi="Arial" w:cs="Arial"/>
          <w:lang w:eastAsia="en-GB"/>
        </w:rPr>
        <w:t xml:space="preserve">Superstar Sports </w:t>
      </w:r>
      <w:r w:rsidRPr="00337D41">
        <w:rPr>
          <w:rFonts w:ascii="Arial" w:eastAsia="Times New Roman" w:hAnsi="Arial" w:cs="Arial"/>
          <w:lang w:eastAsia="en-GB"/>
        </w:rPr>
        <w:t xml:space="preserve">will inform parents of this policy. (Paragraph 21) </w:t>
      </w:r>
    </w:p>
    <w:p w14:paraId="4AEED142" w14:textId="52C5CD3D"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3.7 Any controlled drugs which have been prescribed for a child are kept in safe custody. </w:t>
      </w:r>
    </w:p>
    <w:p w14:paraId="6557BC19" w14:textId="26C54E4C"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3.8 If a child refuses to take medicine, staff will not force them to do so. Staff should record the incident and follow agreed procedures (which should be set out in the policy or the child’s Health Care Plan). Parents/carers will be informed of the refusal on the same day. If refusal results in an emergency, the school’s normal emergency procedures will be followed. (Paragraph 20) </w:t>
      </w:r>
    </w:p>
    <w:p w14:paraId="71D7FEFE" w14:textId="77777777" w:rsidR="005734C2" w:rsidRPr="005734C2" w:rsidRDefault="005734C2" w:rsidP="00337D4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 xml:space="preserve">3.9 If in doubt about a procedure, staff should not administer the medicine, but check with the parents or a health professional before taking further action. </w:t>
      </w:r>
    </w:p>
    <w:p w14:paraId="065E5668" w14:textId="77777777" w:rsidR="005734C2" w:rsidRPr="00337D41" w:rsidRDefault="005734C2" w:rsidP="00337D41">
      <w:pPr>
        <w:spacing w:before="100" w:beforeAutospacing="1" w:after="100" w:afterAutospacing="1"/>
        <w:ind w:left="709"/>
        <w:rPr>
          <w:rFonts w:ascii="Times New Roman" w:eastAsia="Times New Roman" w:hAnsi="Times New Roman" w:cs="Times New Roman"/>
          <w:sz w:val="22"/>
          <w:szCs w:val="22"/>
          <w:lang w:eastAsia="en-GB"/>
        </w:rPr>
      </w:pPr>
      <w:r w:rsidRPr="00337D41">
        <w:rPr>
          <w:rFonts w:ascii="Arial,Bold" w:eastAsia="Times New Roman" w:hAnsi="Arial,Bold" w:cs="Times New Roman"/>
          <w:sz w:val="22"/>
          <w:szCs w:val="22"/>
          <w:lang w:eastAsia="en-GB"/>
        </w:rPr>
        <w:t xml:space="preserve">N.B. The DfE guidance document gives a full description of roles and responsibilities. (Paragraph 15) </w:t>
      </w:r>
    </w:p>
    <w:p w14:paraId="6C257845" w14:textId="77777777" w:rsidR="005734C2" w:rsidRPr="00337D41" w:rsidRDefault="005734C2" w:rsidP="005734C2">
      <w:pPr>
        <w:spacing w:before="100" w:beforeAutospacing="1" w:after="100" w:afterAutospacing="1"/>
        <w:rPr>
          <w:rFonts w:ascii="Times New Roman" w:eastAsia="Times New Roman" w:hAnsi="Times New Roman" w:cs="Times New Roman"/>
          <w:b/>
          <w:bCs/>
          <w:lang w:eastAsia="en-GB"/>
        </w:rPr>
      </w:pPr>
      <w:r w:rsidRPr="00337D41">
        <w:rPr>
          <w:rFonts w:ascii="Arial,Bold" w:eastAsia="Times New Roman" w:hAnsi="Arial,Bold" w:cs="Times New Roman"/>
          <w:b/>
          <w:bCs/>
          <w:lang w:eastAsia="en-GB"/>
        </w:rPr>
        <w:t xml:space="preserve">4. Parental responsibilities in respect of their child’s medical needs </w:t>
      </w:r>
    </w:p>
    <w:p w14:paraId="7483DA83" w14:textId="4C1C3034" w:rsidR="005734C2" w:rsidRPr="005734C2" w:rsidRDefault="005734C2" w:rsidP="00337D41">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4.1 It is the parents/carers’ responsibility to provide the </w:t>
      </w:r>
      <w:r w:rsidR="00337D41">
        <w:rPr>
          <w:rFonts w:ascii="Arial" w:eastAsia="Times New Roman" w:hAnsi="Arial" w:cs="Arial"/>
          <w:lang w:eastAsia="en-GB"/>
        </w:rPr>
        <w:t xml:space="preserve">Company Director </w:t>
      </w:r>
      <w:r w:rsidRPr="005734C2">
        <w:rPr>
          <w:rFonts w:ascii="Arial" w:eastAsia="Times New Roman" w:hAnsi="Arial" w:cs="Arial"/>
          <w:lang w:eastAsia="en-GB"/>
        </w:rPr>
        <w:t xml:space="preserve">with sufficient written information about their child’s medical needs if treatment or special care is needed. </w:t>
      </w:r>
    </w:p>
    <w:p w14:paraId="0162BFB7" w14:textId="6BB7D732" w:rsidR="005734C2" w:rsidRPr="005734C2" w:rsidRDefault="005734C2" w:rsidP="00636925">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4.2 Parents are expected to work with the </w:t>
      </w:r>
      <w:r w:rsidR="00636925">
        <w:rPr>
          <w:rFonts w:ascii="Arial" w:eastAsia="Times New Roman" w:hAnsi="Arial" w:cs="Arial"/>
          <w:lang w:eastAsia="en-GB"/>
        </w:rPr>
        <w:t xml:space="preserve">Company Director </w:t>
      </w:r>
      <w:r w:rsidRPr="005734C2">
        <w:rPr>
          <w:rFonts w:ascii="Arial" w:eastAsia="Times New Roman" w:hAnsi="Arial" w:cs="Arial"/>
          <w:lang w:eastAsia="en-GB"/>
        </w:rPr>
        <w:t xml:space="preserve">to reach an agreement on the school’s role in supporting their child’s medical needs, in accordance with </w:t>
      </w:r>
      <w:r w:rsidR="00636925">
        <w:rPr>
          <w:rFonts w:ascii="Arial" w:eastAsia="Times New Roman" w:hAnsi="Arial" w:cs="Arial"/>
          <w:lang w:eastAsia="en-GB"/>
        </w:rPr>
        <w:t xml:space="preserve">Superstar Sports </w:t>
      </w:r>
      <w:r w:rsidRPr="005734C2">
        <w:rPr>
          <w:rFonts w:ascii="Arial" w:eastAsia="Times New Roman" w:hAnsi="Arial" w:cs="Arial"/>
          <w:lang w:eastAsia="en-GB"/>
        </w:rPr>
        <w:t xml:space="preserve">policy. </w:t>
      </w:r>
    </w:p>
    <w:p w14:paraId="21457595" w14:textId="7B8A0D84" w:rsidR="005734C2" w:rsidRPr="005734C2" w:rsidRDefault="005734C2" w:rsidP="00636925">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lastRenderedPageBreak/>
        <w:t>4.</w:t>
      </w:r>
      <w:r w:rsidR="00636925">
        <w:rPr>
          <w:rFonts w:ascii="Arial" w:eastAsia="Times New Roman" w:hAnsi="Arial" w:cs="Arial"/>
          <w:lang w:eastAsia="en-GB"/>
        </w:rPr>
        <w:t>3</w:t>
      </w:r>
      <w:r w:rsidRPr="005734C2">
        <w:rPr>
          <w:rFonts w:ascii="Arial" w:eastAsia="Times New Roman" w:hAnsi="Arial" w:cs="Arial"/>
          <w:lang w:eastAsia="en-GB"/>
        </w:rPr>
        <w:t xml:space="preserve"> It is the parents/carers’ responsibility to keep their children at home when they are acutely unwell. </w:t>
      </w:r>
    </w:p>
    <w:p w14:paraId="00BC8A1B" w14:textId="4B2EBE53" w:rsidR="005734C2" w:rsidRPr="005734C2" w:rsidRDefault="005734C2" w:rsidP="00636925">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4.</w:t>
      </w:r>
      <w:r w:rsidR="00636925">
        <w:rPr>
          <w:rFonts w:ascii="Arial" w:eastAsia="Times New Roman" w:hAnsi="Arial" w:cs="Arial"/>
          <w:lang w:eastAsia="en-GB"/>
        </w:rPr>
        <w:t>4</w:t>
      </w:r>
      <w:r w:rsidRPr="005734C2">
        <w:rPr>
          <w:rFonts w:ascii="Arial" w:eastAsia="Times New Roman" w:hAnsi="Arial" w:cs="Arial"/>
          <w:lang w:eastAsia="en-GB"/>
        </w:rPr>
        <w:t xml:space="preserve"> It requires only one parent/carer to agree to or request that medicines are administered to a child. It is likely that this will be the parent with whom </w:t>
      </w:r>
      <w:r w:rsidR="00636925">
        <w:rPr>
          <w:rFonts w:ascii="Arial" w:eastAsia="Times New Roman" w:hAnsi="Arial" w:cs="Arial"/>
          <w:lang w:eastAsia="en-GB"/>
        </w:rPr>
        <w:t xml:space="preserve">Superstar Sports </w:t>
      </w:r>
      <w:r w:rsidRPr="005734C2">
        <w:rPr>
          <w:rFonts w:ascii="Arial" w:eastAsia="Times New Roman" w:hAnsi="Arial" w:cs="Arial"/>
          <w:lang w:eastAsia="en-GB"/>
        </w:rPr>
        <w:t xml:space="preserve">has day-to-day contact. </w:t>
      </w:r>
    </w:p>
    <w:p w14:paraId="2ADB8364" w14:textId="77777777" w:rsidR="005734C2" w:rsidRPr="00636925" w:rsidRDefault="005734C2" w:rsidP="005734C2">
      <w:pPr>
        <w:spacing w:before="100" w:beforeAutospacing="1" w:after="100" w:afterAutospacing="1"/>
        <w:rPr>
          <w:rFonts w:ascii="Times New Roman" w:eastAsia="Times New Roman" w:hAnsi="Times New Roman" w:cs="Times New Roman"/>
          <w:b/>
          <w:bCs/>
          <w:lang w:eastAsia="en-GB"/>
        </w:rPr>
      </w:pPr>
      <w:r w:rsidRPr="00636925">
        <w:rPr>
          <w:rFonts w:ascii="Arial,Bold" w:eastAsia="Times New Roman" w:hAnsi="Arial,Bold" w:cs="Times New Roman"/>
          <w:b/>
          <w:bCs/>
          <w:lang w:eastAsia="en-GB"/>
        </w:rPr>
        <w:t xml:space="preserve">5. Assisting children with long-term or complex medical needs </w:t>
      </w:r>
    </w:p>
    <w:p w14:paraId="424C4E26" w14:textId="57F98872" w:rsidR="005734C2" w:rsidRPr="005734C2" w:rsidRDefault="005734C2" w:rsidP="00FF5E67">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5.1 Where there are long-term medical needs for a child, including administration of medicine for a period of 8 days or more, an Individual Pupil Health Care Plan (IHCP) should be completed, either using: </w:t>
      </w:r>
    </w:p>
    <w:p w14:paraId="1939713E" w14:textId="1AF4705B" w:rsidR="003C1B99" w:rsidRPr="003C1B99" w:rsidRDefault="005734C2" w:rsidP="003C1B99">
      <w:pPr>
        <w:pStyle w:val="ListParagraph"/>
        <w:numPr>
          <w:ilvl w:val="2"/>
          <w:numId w:val="28"/>
        </w:numPr>
        <w:spacing w:before="100" w:beforeAutospacing="1" w:after="100" w:afterAutospacing="1"/>
        <w:rPr>
          <w:rFonts w:ascii="Times New Roman" w:eastAsia="Times New Roman" w:hAnsi="Times New Roman" w:cs="Times New Roman"/>
          <w:lang w:eastAsia="en-GB"/>
        </w:rPr>
      </w:pPr>
      <w:r w:rsidRPr="003C1B99">
        <w:rPr>
          <w:rFonts w:ascii="Arial" w:eastAsia="Times New Roman" w:hAnsi="Arial" w:cs="Arial"/>
          <w:lang w:eastAsia="en-GB"/>
        </w:rPr>
        <w:t xml:space="preserve">Form 2 Pupil Health Care Plan </w:t>
      </w:r>
    </w:p>
    <w:p w14:paraId="372E2C0C" w14:textId="77777777" w:rsidR="003C1B99" w:rsidRPr="003C1B99" w:rsidRDefault="005734C2" w:rsidP="003C1B99">
      <w:pPr>
        <w:pStyle w:val="ListParagraph"/>
        <w:numPr>
          <w:ilvl w:val="2"/>
          <w:numId w:val="28"/>
        </w:numPr>
        <w:spacing w:before="100" w:beforeAutospacing="1" w:after="100" w:afterAutospacing="1"/>
        <w:rPr>
          <w:rFonts w:ascii="Times New Roman" w:eastAsia="Times New Roman" w:hAnsi="Times New Roman" w:cs="Times New Roman"/>
          <w:lang w:eastAsia="en-GB"/>
        </w:rPr>
      </w:pPr>
      <w:r w:rsidRPr="003C1B99">
        <w:rPr>
          <w:rFonts w:ascii="Arial" w:eastAsia="Times New Roman" w:hAnsi="Arial" w:cs="Arial"/>
          <w:lang w:eastAsia="en-GB"/>
        </w:rPr>
        <w:t xml:space="preserve">Asthma IHCP </w:t>
      </w:r>
    </w:p>
    <w:p w14:paraId="1260EE79" w14:textId="77777777" w:rsidR="003C1B99" w:rsidRPr="003C1B99" w:rsidRDefault="005734C2" w:rsidP="003C1B99">
      <w:pPr>
        <w:pStyle w:val="ListParagraph"/>
        <w:numPr>
          <w:ilvl w:val="2"/>
          <w:numId w:val="28"/>
        </w:numPr>
        <w:spacing w:before="100" w:beforeAutospacing="1" w:after="100" w:afterAutospacing="1"/>
        <w:rPr>
          <w:rFonts w:ascii="Times New Roman" w:eastAsia="Times New Roman" w:hAnsi="Times New Roman" w:cs="Times New Roman"/>
          <w:lang w:eastAsia="en-GB"/>
        </w:rPr>
      </w:pPr>
      <w:r w:rsidRPr="003C1B99">
        <w:rPr>
          <w:rFonts w:ascii="Arial" w:eastAsia="Times New Roman" w:hAnsi="Arial" w:cs="Arial"/>
          <w:lang w:eastAsia="en-GB"/>
        </w:rPr>
        <w:t xml:space="preserve">Allergy/Anaphylaxis IHCP </w:t>
      </w:r>
    </w:p>
    <w:p w14:paraId="5537C7D1" w14:textId="77777777" w:rsidR="003C1B99" w:rsidRPr="003C1B99" w:rsidRDefault="005734C2" w:rsidP="003C1B99">
      <w:pPr>
        <w:pStyle w:val="ListParagraph"/>
        <w:numPr>
          <w:ilvl w:val="2"/>
          <w:numId w:val="28"/>
        </w:numPr>
        <w:spacing w:before="100" w:beforeAutospacing="1" w:after="100" w:afterAutospacing="1"/>
        <w:rPr>
          <w:rFonts w:ascii="Times New Roman" w:eastAsia="Times New Roman" w:hAnsi="Times New Roman" w:cs="Times New Roman"/>
          <w:lang w:eastAsia="en-GB"/>
        </w:rPr>
      </w:pPr>
      <w:r w:rsidRPr="003C1B99">
        <w:rPr>
          <w:rFonts w:ascii="Arial" w:eastAsia="Times New Roman" w:hAnsi="Arial" w:cs="Arial"/>
          <w:lang w:eastAsia="en-GB"/>
        </w:rPr>
        <w:t xml:space="preserve">Diabetes IHCP </w:t>
      </w:r>
    </w:p>
    <w:p w14:paraId="6722669F" w14:textId="54C64451" w:rsidR="005734C2" w:rsidRPr="003C1B99" w:rsidRDefault="005734C2" w:rsidP="003C1B99">
      <w:pPr>
        <w:pStyle w:val="ListParagraph"/>
        <w:numPr>
          <w:ilvl w:val="2"/>
          <w:numId w:val="28"/>
        </w:numPr>
        <w:spacing w:before="100" w:beforeAutospacing="1" w:after="100" w:afterAutospacing="1"/>
        <w:rPr>
          <w:rFonts w:ascii="Times New Roman" w:eastAsia="Times New Roman" w:hAnsi="Times New Roman" w:cs="Times New Roman"/>
          <w:lang w:eastAsia="en-GB"/>
        </w:rPr>
      </w:pPr>
      <w:r w:rsidRPr="003C1B99">
        <w:rPr>
          <w:rFonts w:ascii="Arial" w:eastAsia="Times New Roman" w:hAnsi="Arial" w:cs="Arial"/>
          <w:lang w:eastAsia="en-GB"/>
        </w:rPr>
        <w:t xml:space="preserve">Epilepsy IHCP </w:t>
      </w:r>
    </w:p>
    <w:p w14:paraId="2DC7C15F" w14:textId="77777777" w:rsidR="005734C2" w:rsidRPr="005734C2" w:rsidRDefault="005734C2" w:rsidP="005734C2">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Completing these forms involves both the parents/carers and relevant health professionals. </w:t>
      </w:r>
    </w:p>
    <w:p w14:paraId="63522AA8" w14:textId="44A64543" w:rsidR="005734C2" w:rsidRPr="005734C2" w:rsidRDefault="005734C2" w:rsidP="003C1B99">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5.2 A Pupil Health Care Plan clarifies for staff, parents/carers and the child the help that can be provided. Where required staff will be guided by the child’s GP or paediatrician. </w:t>
      </w:r>
    </w:p>
    <w:p w14:paraId="0B8034D7" w14:textId="5F651A13" w:rsidR="005734C2" w:rsidRPr="005734C2" w:rsidRDefault="005734C2" w:rsidP="003C1B99">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5.3 </w:t>
      </w:r>
      <w:r w:rsidR="003C1B99">
        <w:rPr>
          <w:rFonts w:ascii="Arial" w:eastAsia="Times New Roman" w:hAnsi="Arial" w:cs="Arial"/>
          <w:lang w:eastAsia="en-GB"/>
        </w:rPr>
        <w:t>Superstar Sports</w:t>
      </w:r>
      <w:r w:rsidRPr="005734C2">
        <w:rPr>
          <w:rFonts w:ascii="Arial" w:eastAsia="Times New Roman" w:hAnsi="Arial" w:cs="Arial"/>
          <w:lang w:eastAsia="en-GB"/>
        </w:rPr>
        <w:t xml:space="preserve"> will agree with parents/carers </w:t>
      </w:r>
      <w:r w:rsidR="003C1B99">
        <w:rPr>
          <w:rFonts w:ascii="Arial" w:eastAsia="Times New Roman" w:hAnsi="Arial" w:cs="Arial"/>
          <w:lang w:eastAsia="en-GB"/>
        </w:rPr>
        <w:t xml:space="preserve">when to jointly review the health care plan. </w:t>
      </w:r>
      <w:r w:rsidRPr="005734C2">
        <w:rPr>
          <w:rFonts w:ascii="Arial" w:eastAsia="Times New Roman" w:hAnsi="Arial" w:cs="Arial"/>
          <w:lang w:eastAsia="en-GB"/>
        </w:rPr>
        <w:t xml:space="preserve">It is sensible to do this </w:t>
      </w:r>
      <w:r w:rsidR="003C1B99">
        <w:rPr>
          <w:rFonts w:ascii="Arial" w:eastAsia="Times New Roman" w:hAnsi="Arial" w:cs="Arial"/>
          <w:lang w:eastAsia="en-GB"/>
        </w:rPr>
        <w:t xml:space="preserve">before the child’s first day of attendance to Superstar Sports services, or sooner dependant </w:t>
      </w:r>
      <w:r w:rsidRPr="005734C2">
        <w:rPr>
          <w:rFonts w:ascii="Arial" w:eastAsia="Times New Roman" w:hAnsi="Arial" w:cs="Arial"/>
          <w:lang w:eastAsia="en-GB"/>
        </w:rPr>
        <w:t xml:space="preserve">of the child’s particular needs; some would need reviewing more frequently. (Paragraph 13) </w:t>
      </w:r>
    </w:p>
    <w:p w14:paraId="5077DA5F" w14:textId="572FD219" w:rsidR="005734C2" w:rsidRPr="005734C2" w:rsidRDefault="005734C2" w:rsidP="003C1B99">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5.4 </w:t>
      </w:r>
      <w:r w:rsidR="003C1B99">
        <w:rPr>
          <w:rFonts w:ascii="Arial" w:eastAsia="Times New Roman" w:hAnsi="Arial" w:cs="Arial"/>
          <w:lang w:eastAsia="en-GB"/>
        </w:rPr>
        <w:t xml:space="preserve">Superstar Sports </w:t>
      </w:r>
      <w:r w:rsidRPr="005734C2">
        <w:rPr>
          <w:rFonts w:ascii="Arial" w:eastAsia="Times New Roman" w:hAnsi="Arial" w:cs="Arial"/>
          <w:lang w:eastAsia="en-GB"/>
        </w:rPr>
        <w:t xml:space="preserve">will judge each child’s needs individually as children and young people vary in their ability to cope with poor health or a particular medical condition. Plans will also take into account a pupil’s age and need to take personal responsibility. </w:t>
      </w:r>
    </w:p>
    <w:p w14:paraId="2101462E" w14:textId="609BDDAD" w:rsidR="005734C2" w:rsidRPr="005734C2" w:rsidRDefault="005734C2" w:rsidP="003C1B99">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 xml:space="preserve">5.5 A Pupil Health Care Plan should not be onerous, although each plan will contain different levels of detail according to the needs of the individual child. (Paragraph 13) </w:t>
      </w:r>
    </w:p>
    <w:p w14:paraId="42950AE0" w14:textId="1BDC2232" w:rsidR="005734C2" w:rsidRPr="005734C2" w:rsidRDefault="005734C2" w:rsidP="003C1B99">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5.</w:t>
      </w:r>
      <w:r w:rsidR="003C1B99">
        <w:rPr>
          <w:rFonts w:ascii="Arial" w:eastAsia="Times New Roman" w:hAnsi="Arial" w:cs="Arial"/>
          <w:lang w:eastAsia="en-GB"/>
        </w:rPr>
        <w:t>6</w:t>
      </w:r>
      <w:r w:rsidRPr="005734C2">
        <w:rPr>
          <w:rFonts w:ascii="Arial" w:eastAsia="Times New Roman" w:hAnsi="Arial" w:cs="Arial"/>
          <w:lang w:eastAsia="en-GB"/>
        </w:rPr>
        <w:t> </w:t>
      </w:r>
      <w:r w:rsidR="003C1B99">
        <w:rPr>
          <w:rFonts w:ascii="Arial" w:eastAsia="Times New Roman" w:hAnsi="Arial" w:cs="Arial"/>
          <w:lang w:eastAsia="en-GB"/>
        </w:rPr>
        <w:t>Superstar Sports</w:t>
      </w:r>
      <w:r w:rsidRPr="005734C2">
        <w:rPr>
          <w:rFonts w:ascii="Arial" w:eastAsia="Times New Roman" w:hAnsi="Arial" w:cs="Arial"/>
          <w:lang w:eastAsia="en-GB"/>
        </w:rPr>
        <w:t xml:space="preserve"> will consult the DfE publication 'Supporting pupils at school with medical conditions December 2015' when dealing with the needs of children with the following common conditions: </w:t>
      </w:r>
    </w:p>
    <w:p w14:paraId="6ACEFA08" w14:textId="77777777" w:rsidR="005734C2" w:rsidRPr="005734C2" w:rsidRDefault="005734C2" w:rsidP="005734C2">
      <w:pPr>
        <w:spacing w:before="100" w:beforeAutospacing="1" w:after="100" w:afterAutospacing="1"/>
        <w:ind w:left="720"/>
        <w:rPr>
          <w:rFonts w:ascii="Times New Roman" w:eastAsia="Times New Roman" w:hAnsi="Times New Roman" w:cs="Times New Roman"/>
          <w:lang w:eastAsia="en-GB"/>
        </w:rPr>
      </w:pPr>
      <w:r w:rsidRPr="005734C2">
        <w:rPr>
          <w:rFonts w:ascii="Symbol" w:eastAsia="Times New Roman" w:hAnsi="Symbol" w:cs="Times New Roman"/>
          <w:lang w:eastAsia="en-GB"/>
        </w:rPr>
        <w:sym w:font="Symbol" w:char="F0B7"/>
      </w:r>
      <w:r w:rsidRPr="005734C2">
        <w:rPr>
          <w:rFonts w:ascii="Symbol" w:eastAsia="Times New Roman" w:hAnsi="Symbol" w:cs="Times New Roman"/>
          <w:lang w:eastAsia="en-GB"/>
        </w:rPr>
        <w:t xml:space="preserve"> </w:t>
      </w:r>
      <w:r w:rsidRPr="005734C2">
        <w:rPr>
          <w:rFonts w:ascii="Arial" w:eastAsia="Times New Roman" w:hAnsi="Arial" w:cs="Arial"/>
          <w:lang w:eastAsia="en-GB"/>
        </w:rPr>
        <w:t>Asthma</w:t>
      </w:r>
      <w:r w:rsidRPr="005734C2">
        <w:rPr>
          <w:rFonts w:ascii="Arial" w:eastAsia="Times New Roman" w:hAnsi="Arial" w:cs="Arial"/>
          <w:lang w:eastAsia="en-GB"/>
        </w:rPr>
        <w:br/>
      </w:r>
      <w:r w:rsidRPr="005734C2">
        <w:rPr>
          <w:rFonts w:ascii="Symbol" w:eastAsia="Times New Roman" w:hAnsi="Symbol" w:cs="Times New Roman"/>
          <w:lang w:eastAsia="en-GB"/>
        </w:rPr>
        <w:sym w:font="Symbol" w:char="F0B7"/>
      </w:r>
      <w:r w:rsidRPr="005734C2">
        <w:rPr>
          <w:rFonts w:ascii="Symbol" w:eastAsia="Times New Roman" w:hAnsi="Symbol" w:cs="Times New Roman"/>
          <w:lang w:eastAsia="en-GB"/>
        </w:rPr>
        <w:t xml:space="preserve"> </w:t>
      </w:r>
      <w:r w:rsidRPr="005734C2">
        <w:rPr>
          <w:rFonts w:ascii="Arial" w:eastAsia="Times New Roman" w:hAnsi="Arial" w:cs="Arial"/>
          <w:lang w:eastAsia="en-GB"/>
        </w:rPr>
        <w:t>Epilepsy</w:t>
      </w:r>
      <w:r w:rsidRPr="005734C2">
        <w:rPr>
          <w:rFonts w:ascii="Arial" w:eastAsia="Times New Roman" w:hAnsi="Arial" w:cs="Arial"/>
          <w:lang w:eastAsia="en-GB"/>
        </w:rPr>
        <w:br/>
      </w:r>
      <w:r w:rsidRPr="005734C2">
        <w:rPr>
          <w:rFonts w:ascii="Symbol" w:eastAsia="Times New Roman" w:hAnsi="Symbol" w:cs="Times New Roman"/>
          <w:lang w:eastAsia="en-GB"/>
        </w:rPr>
        <w:sym w:font="Symbol" w:char="F0B7"/>
      </w:r>
      <w:r w:rsidRPr="005734C2">
        <w:rPr>
          <w:rFonts w:ascii="Symbol" w:eastAsia="Times New Roman" w:hAnsi="Symbol" w:cs="Times New Roman"/>
          <w:lang w:eastAsia="en-GB"/>
        </w:rPr>
        <w:t xml:space="preserve"> </w:t>
      </w:r>
      <w:r w:rsidRPr="005734C2">
        <w:rPr>
          <w:rFonts w:ascii="Arial" w:eastAsia="Times New Roman" w:hAnsi="Arial" w:cs="Arial"/>
          <w:lang w:eastAsia="en-GB"/>
        </w:rPr>
        <w:t>Diabetes</w:t>
      </w:r>
      <w:r w:rsidRPr="005734C2">
        <w:rPr>
          <w:rFonts w:ascii="Arial" w:eastAsia="Times New Roman" w:hAnsi="Arial" w:cs="Arial"/>
          <w:lang w:eastAsia="en-GB"/>
        </w:rPr>
        <w:br/>
      </w:r>
      <w:r w:rsidRPr="005734C2">
        <w:rPr>
          <w:rFonts w:ascii="Symbol" w:eastAsia="Times New Roman" w:hAnsi="Symbol" w:cs="Times New Roman"/>
          <w:lang w:eastAsia="en-GB"/>
        </w:rPr>
        <w:sym w:font="Symbol" w:char="F0B7"/>
      </w:r>
      <w:r w:rsidRPr="005734C2">
        <w:rPr>
          <w:rFonts w:ascii="Symbol" w:eastAsia="Times New Roman" w:hAnsi="Symbol" w:cs="Times New Roman"/>
          <w:lang w:eastAsia="en-GB"/>
        </w:rPr>
        <w:t xml:space="preserve"> </w:t>
      </w:r>
      <w:r w:rsidRPr="005734C2">
        <w:rPr>
          <w:rFonts w:ascii="Arial" w:eastAsia="Times New Roman" w:hAnsi="Arial" w:cs="Arial"/>
          <w:lang w:eastAsia="en-GB"/>
        </w:rPr>
        <w:t xml:space="preserve">Anaphylaxis </w:t>
      </w:r>
    </w:p>
    <w:p w14:paraId="215AE9C3" w14:textId="0D57C761" w:rsidR="005734C2" w:rsidRPr="005734C2" w:rsidRDefault="005734C2" w:rsidP="003C1B99">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lastRenderedPageBreak/>
        <w:t>5.</w:t>
      </w:r>
      <w:r w:rsidR="003C1B99">
        <w:rPr>
          <w:rFonts w:ascii="Arial" w:eastAsia="Times New Roman" w:hAnsi="Arial" w:cs="Arial"/>
          <w:lang w:eastAsia="en-GB"/>
        </w:rPr>
        <w:t>7</w:t>
      </w:r>
      <w:r w:rsidRPr="005734C2">
        <w:rPr>
          <w:rFonts w:ascii="Arial" w:eastAsia="Times New Roman" w:hAnsi="Arial" w:cs="Arial"/>
          <w:lang w:eastAsia="en-GB"/>
        </w:rPr>
        <w:t xml:space="preserve"> Regarding epilepsy, some children may be prescribed rectal diazepam as a treatment for prolonged seizures. Staff involved must have received training from local health services. A written authorisation from the GP, Consultant or Epilepsy Specialist Nurse must have been received for each child, along with instructions for use. Two adults must be present for such treatment, at least one being of the same gender as the child. The dignity of the child must be protected as far as possible. </w:t>
      </w:r>
    </w:p>
    <w:p w14:paraId="47C4AEEB" w14:textId="1408DEE6" w:rsidR="005734C2" w:rsidRPr="003C1B99" w:rsidRDefault="003C1B99" w:rsidP="005734C2">
      <w:pPr>
        <w:spacing w:before="100" w:beforeAutospacing="1" w:after="100" w:afterAutospacing="1"/>
        <w:rPr>
          <w:rFonts w:ascii="Times New Roman" w:eastAsia="Times New Roman" w:hAnsi="Times New Roman" w:cs="Times New Roman"/>
          <w:b/>
          <w:bCs/>
          <w:lang w:eastAsia="en-GB"/>
        </w:rPr>
      </w:pPr>
      <w:r w:rsidRPr="003C1B99">
        <w:rPr>
          <w:rFonts w:ascii="Arial,Bold" w:eastAsia="Times New Roman" w:hAnsi="Arial,Bold" w:cs="Times New Roman"/>
          <w:b/>
          <w:bCs/>
          <w:lang w:eastAsia="en-GB"/>
        </w:rPr>
        <w:t>6</w:t>
      </w:r>
      <w:r w:rsidR="005734C2" w:rsidRPr="003C1B99">
        <w:rPr>
          <w:rFonts w:ascii="Arial,Bold" w:eastAsia="Times New Roman" w:hAnsi="Arial,Bold" w:cs="Times New Roman"/>
          <w:b/>
          <w:bCs/>
          <w:lang w:eastAsia="en-GB"/>
        </w:rPr>
        <w:t xml:space="preserve">. Policy on children carrying and taking their prescribed medicines themselves </w:t>
      </w:r>
    </w:p>
    <w:p w14:paraId="5F774D47" w14:textId="6709D393"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(An example of this would be a child with asthma using an inhaler) </w:t>
      </w:r>
    </w:p>
    <w:p w14:paraId="7EDC89CF" w14:textId="7B889A98" w:rsidR="005734C2" w:rsidRPr="005734C2" w:rsidRDefault="003C1B99" w:rsidP="003C1B99">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6</w:t>
      </w:r>
      <w:r w:rsidR="005734C2" w:rsidRPr="005734C2">
        <w:rPr>
          <w:rFonts w:ascii="Arial" w:eastAsia="Times New Roman" w:hAnsi="Arial" w:cs="Arial"/>
          <w:lang w:eastAsia="en-GB"/>
        </w:rPr>
        <w:t xml:space="preserve">.1 It is good practice to support and encourage </w:t>
      </w:r>
      <w:r>
        <w:rPr>
          <w:rFonts w:ascii="Arial" w:eastAsia="Times New Roman" w:hAnsi="Arial" w:cs="Arial"/>
          <w:lang w:eastAsia="en-GB"/>
        </w:rPr>
        <w:t>children</w:t>
      </w:r>
      <w:r w:rsidR="005734C2" w:rsidRPr="005734C2">
        <w:rPr>
          <w:rFonts w:ascii="Arial" w:eastAsia="Times New Roman" w:hAnsi="Arial" w:cs="Arial"/>
          <w:lang w:eastAsia="en-GB"/>
        </w:rPr>
        <w:t xml:space="preserve">, who are able, to take responsibility to manage their own medicines. If such medicines are taken under supervision, this should be recorded. (Paragraph 20) </w:t>
      </w:r>
    </w:p>
    <w:p w14:paraId="6D9FD56A" w14:textId="429FA890" w:rsidR="005734C2" w:rsidRPr="005734C2" w:rsidRDefault="003C1B99" w:rsidP="003C1B99">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6</w:t>
      </w:r>
      <w:r w:rsidR="005734C2" w:rsidRPr="005734C2">
        <w:rPr>
          <w:rFonts w:ascii="Arial" w:eastAsia="Times New Roman" w:hAnsi="Arial" w:cs="Arial"/>
          <w:lang w:eastAsia="en-GB"/>
        </w:rPr>
        <w:t>.2 There is no set age when a child or young person can take responsibility for their own medication. This needs to be a joint decision between</w:t>
      </w:r>
      <w:r>
        <w:rPr>
          <w:rFonts w:ascii="Arial" w:eastAsia="Times New Roman" w:hAnsi="Arial" w:cs="Arial"/>
          <w:lang w:eastAsia="en-GB"/>
        </w:rPr>
        <w:t xml:space="preserve"> Superstar Sports</w:t>
      </w:r>
      <w:r w:rsidR="005734C2" w:rsidRPr="005734C2">
        <w:rPr>
          <w:rFonts w:ascii="Arial" w:eastAsia="Times New Roman" w:hAnsi="Arial" w:cs="Arial"/>
          <w:lang w:eastAsia="en-GB"/>
        </w:rPr>
        <w:t xml:space="preserve">, parents/carers and the </w:t>
      </w:r>
      <w:r>
        <w:rPr>
          <w:rFonts w:ascii="Arial" w:eastAsia="Times New Roman" w:hAnsi="Arial" w:cs="Arial"/>
          <w:lang w:eastAsia="en-GB"/>
        </w:rPr>
        <w:t>child</w:t>
      </w:r>
      <w:r w:rsidR="005734C2" w:rsidRPr="005734C2">
        <w:rPr>
          <w:rFonts w:ascii="Arial" w:eastAsia="Times New Roman" w:hAnsi="Arial" w:cs="Arial"/>
          <w:lang w:eastAsia="en-GB"/>
        </w:rPr>
        <w:t xml:space="preserve">. </w:t>
      </w:r>
    </w:p>
    <w:p w14:paraId="27CB303B" w14:textId="6BC2C83B" w:rsidR="005734C2" w:rsidRPr="003C1B99" w:rsidRDefault="003C1B99" w:rsidP="005734C2">
      <w:pPr>
        <w:spacing w:before="100" w:beforeAutospacing="1" w:after="100" w:afterAutospacing="1"/>
        <w:rPr>
          <w:rFonts w:ascii="Times New Roman" w:eastAsia="Times New Roman" w:hAnsi="Times New Roman" w:cs="Times New Roman"/>
          <w:b/>
          <w:bCs/>
          <w:lang w:eastAsia="en-GB"/>
        </w:rPr>
      </w:pPr>
      <w:r w:rsidRPr="003C1B99">
        <w:rPr>
          <w:rFonts w:ascii="Arial,Bold" w:eastAsia="Times New Roman" w:hAnsi="Arial,Bold" w:cs="Times New Roman"/>
          <w:b/>
          <w:bCs/>
          <w:lang w:eastAsia="en-GB"/>
        </w:rPr>
        <w:t>7</w:t>
      </w:r>
      <w:r w:rsidR="005734C2" w:rsidRPr="003C1B99">
        <w:rPr>
          <w:rFonts w:ascii="Arial,Bold" w:eastAsia="Times New Roman" w:hAnsi="Arial,Bold" w:cs="Times New Roman"/>
          <w:b/>
          <w:bCs/>
          <w:lang w:eastAsia="en-GB"/>
        </w:rPr>
        <w:t xml:space="preserve">. Staff support and training in dealing with medical needs </w:t>
      </w:r>
    </w:p>
    <w:p w14:paraId="3906107D" w14:textId="519B7801" w:rsidR="005734C2" w:rsidRPr="005734C2" w:rsidRDefault="003C1B99" w:rsidP="003C1B99">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 xml:space="preserve">.1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will ensure that there are sufficient members of support staff who manage medicines. This will involve participation in appropriate training. </w:t>
      </w:r>
    </w:p>
    <w:p w14:paraId="38B36912" w14:textId="6BEBFB86" w:rsidR="005734C2" w:rsidRPr="005734C2" w:rsidRDefault="003C1B99" w:rsidP="003C1B99">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 xml:space="preserve">.2 Any member of staff who agrees to accept responsibility for administering prescribed medicines to a child does so voluntarily and will have appropriate training and guidance. They will also be made aware of possible side effects of the medicines, and what to do if they occur. The type of training necessary will depend on the individual case. </w:t>
      </w:r>
    </w:p>
    <w:p w14:paraId="55D2B353" w14:textId="62ED83F0" w:rsidR="005734C2" w:rsidRPr="005734C2" w:rsidRDefault="003C1B99" w:rsidP="003C1B99">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 xml:space="preserve">.3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conditions of employment do</w:t>
      </w:r>
      <w:r w:rsidR="007F0A71">
        <w:rPr>
          <w:rFonts w:ascii="Arial" w:eastAsia="Times New Roman" w:hAnsi="Arial" w:cs="Arial"/>
          <w:lang w:eastAsia="en-GB"/>
        </w:rPr>
        <w:t>es</w:t>
      </w:r>
      <w:r w:rsidR="005734C2" w:rsidRPr="005734C2">
        <w:rPr>
          <w:rFonts w:ascii="Arial" w:eastAsia="Times New Roman" w:hAnsi="Arial" w:cs="Arial"/>
          <w:lang w:eastAsia="en-GB"/>
        </w:rPr>
        <w:t xml:space="preserve"> not include giving or supervising a </w:t>
      </w:r>
      <w:r>
        <w:rPr>
          <w:rFonts w:ascii="Arial" w:eastAsia="Times New Roman" w:hAnsi="Arial" w:cs="Arial"/>
          <w:lang w:eastAsia="en-GB"/>
        </w:rPr>
        <w:t>child</w:t>
      </w:r>
      <w:r w:rsidR="005734C2" w:rsidRPr="005734C2">
        <w:rPr>
          <w:rFonts w:ascii="Arial" w:eastAsia="Times New Roman" w:hAnsi="Arial" w:cs="Arial"/>
          <w:lang w:eastAsia="en-GB"/>
        </w:rPr>
        <w:t xml:space="preserve"> taking medicines. Agreement to do so must be voluntary. </w:t>
      </w:r>
    </w:p>
    <w:p w14:paraId="0F36648D" w14:textId="1A6513D4" w:rsidR="005734C2" w:rsidRPr="005734C2" w:rsidRDefault="003C1B99" w:rsidP="003C1B99">
      <w:pPr>
        <w:spacing w:before="100" w:beforeAutospacing="1" w:after="100" w:afterAutospacing="1"/>
        <w:ind w:left="720"/>
        <w:rPr>
          <w:rFonts w:ascii="Times New Roman" w:eastAsia="Times New Roman" w:hAnsi="Times New Roman" w:cs="Times New Roman"/>
          <w:lang w:eastAsia="en-GB"/>
        </w:rPr>
      </w:pPr>
      <w:proofErr w:type="gramStart"/>
      <w:r>
        <w:rPr>
          <w:rFonts w:ascii="Arial" w:eastAsia="Times New Roman" w:hAnsi="Arial" w:cs="Arial"/>
          <w:lang w:eastAsia="en-GB"/>
        </w:rPr>
        <w:t>7</w:t>
      </w:r>
      <w:r w:rsidR="005734C2" w:rsidRPr="005734C2">
        <w:rPr>
          <w:rFonts w:ascii="Arial" w:eastAsia="Times New Roman" w:hAnsi="Arial" w:cs="Arial"/>
          <w:lang w:eastAsia="en-GB"/>
        </w:rPr>
        <w:t>.4  </w:t>
      </w:r>
      <w:r>
        <w:rPr>
          <w:rFonts w:ascii="Arial" w:eastAsia="Times New Roman" w:hAnsi="Arial" w:cs="Arial"/>
          <w:lang w:eastAsia="en-GB"/>
        </w:rPr>
        <w:t>Superstar</w:t>
      </w:r>
      <w:proofErr w:type="gramEnd"/>
      <w:r>
        <w:rPr>
          <w:rFonts w:ascii="Arial" w:eastAsia="Times New Roman" w:hAnsi="Arial" w:cs="Arial"/>
          <w:lang w:eastAsia="en-GB"/>
        </w:rPr>
        <w:t xml:space="preserve"> Sports</w:t>
      </w:r>
      <w:r w:rsidR="005734C2" w:rsidRPr="005734C2">
        <w:rPr>
          <w:rFonts w:ascii="Arial" w:eastAsia="Times New Roman" w:hAnsi="Arial" w:cs="Arial"/>
          <w:lang w:eastAsia="en-GB"/>
        </w:rPr>
        <w:t xml:space="preserve"> will ensure that staff receive proper support and training where necessary, in line with the contractual duty on </w:t>
      </w:r>
      <w:r>
        <w:rPr>
          <w:rFonts w:ascii="Arial" w:eastAsia="Times New Roman" w:hAnsi="Arial" w:cs="Arial"/>
          <w:lang w:eastAsia="en-GB"/>
        </w:rPr>
        <w:t xml:space="preserve">Company Director </w:t>
      </w:r>
      <w:r w:rsidR="005734C2" w:rsidRPr="005734C2">
        <w:rPr>
          <w:rFonts w:ascii="Arial" w:eastAsia="Times New Roman" w:hAnsi="Arial" w:cs="Arial"/>
          <w:lang w:eastAsia="en-GB"/>
        </w:rPr>
        <w:t xml:space="preserve">to ensure that their staff receive the training. The </w:t>
      </w:r>
      <w:r w:rsidR="007F0A71">
        <w:rPr>
          <w:rFonts w:ascii="Arial" w:eastAsia="Times New Roman" w:hAnsi="Arial" w:cs="Arial"/>
          <w:lang w:eastAsia="en-GB"/>
        </w:rPr>
        <w:t>Company Director</w:t>
      </w:r>
      <w:r w:rsidR="005734C2" w:rsidRPr="005734C2">
        <w:rPr>
          <w:rFonts w:ascii="Arial" w:eastAsia="Times New Roman" w:hAnsi="Arial" w:cs="Arial"/>
          <w:lang w:eastAsia="en-GB"/>
        </w:rPr>
        <w:t xml:space="preserve"> or </w:t>
      </w:r>
      <w:r w:rsidR="007F0A71">
        <w:rPr>
          <w:rFonts w:ascii="Arial" w:eastAsia="Times New Roman" w:hAnsi="Arial" w:cs="Arial"/>
          <w:lang w:eastAsia="en-GB"/>
        </w:rPr>
        <w:t>member of SLT</w:t>
      </w:r>
      <w:r w:rsidR="005734C2" w:rsidRPr="005734C2">
        <w:rPr>
          <w:rFonts w:ascii="Arial" w:eastAsia="Times New Roman" w:hAnsi="Arial" w:cs="Arial"/>
          <w:lang w:eastAsia="en-GB"/>
        </w:rPr>
        <w:t xml:space="preserve"> in charge will agree when and how such training takes place, in their capacity as a line manager. The </w:t>
      </w:r>
      <w:r w:rsidR="007F0A71">
        <w:rPr>
          <w:rFonts w:ascii="Arial" w:eastAsia="Times New Roman" w:hAnsi="Arial" w:cs="Arial"/>
          <w:lang w:eastAsia="en-GB"/>
        </w:rPr>
        <w:t xml:space="preserve">Company Director </w:t>
      </w:r>
      <w:r w:rsidR="005734C2" w:rsidRPr="005734C2">
        <w:rPr>
          <w:rFonts w:ascii="Arial" w:eastAsia="Times New Roman" w:hAnsi="Arial" w:cs="Arial"/>
          <w:lang w:eastAsia="en-GB"/>
        </w:rPr>
        <w:t xml:space="preserve">will make sure that all staff and parents/carers are aware of the policy and procedures for dealing with medical needs. (Paragraph 16) </w:t>
      </w:r>
    </w:p>
    <w:p w14:paraId="34BC3031" w14:textId="18D5AEC2"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 xml:space="preserve">.5 Staff who have a child with medical needs in their </w:t>
      </w:r>
      <w:r>
        <w:rPr>
          <w:rFonts w:ascii="Arial" w:eastAsia="Times New Roman" w:hAnsi="Arial" w:cs="Arial"/>
          <w:lang w:eastAsia="en-GB"/>
        </w:rPr>
        <w:t xml:space="preserve">activity </w:t>
      </w:r>
      <w:r w:rsidR="005734C2" w:rsidRPr="005734C2">
        <w:rPr>
          <w:rFonts w:ascii="Arial" w:eastAsia="Times New Roman" w:hAnsi="Arial" w:cs="Arial"/>
          <w:lang w:eastAsia="en-GB"/>
        </w:rPr>
        <w:t xml:space="preserve">will be informed about the nature of the condition, and when and where the child may need extra attention. </w:t>
      </w:r>
    </w:p>
    <w:p w14:paraId="32919FC5" w14:textId="589E10DB"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 xml:space="preserve">.6 The child’s parents/carers and health professionals should provide the information specified above. </w:t>
      </w:r>
    </w:p>
    <w:p w14:paraId="17AB057C" w14:textId="7941DA66"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lastRenderedPageBreak/>
        <w:t>7</w:t>
      </w:r>
      <w:r w:rsidR="005734C2" w:rsidRPr="005734C2">
        <w:rPr>
          <w:rFonts w:ascii="Arial" w:eastAsia="Times New Roman" w:hAnsi="Arial" w:cs="Arial"/>
          <w:lang w:eastAsia="en-GB"/>
        </w:rPr>
        <w:t xml:space="preserve">.7 All staff should be aware of the likelihood of an emergency arising and what action to take if one occurs. </w:t>
      </w:r>
    </w:p>
    <w:p w14:paraId="16FE3360" w14:textId="1075260F"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 xml:space="preserve">.8 Back up cover should be arranged for when the member of staff responsible is absent or unavailable. </w:t>
      </w:r>
    </w:p>
    <w:p w14:paraId="3105AEBC" w14:textId="3A3CF13C"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7.</w:t>
      </w:r>
      <w:r w:rsidR="005734C2" w:rsidRPr="005734C2">
        <w:rPr>
          <w:rFonts w:ascii="Arial" w:eastAsia="Times New Roman" w:hAnsi="Arial" w:cs="Arial"/>
          <w:lang w:eastAsia="en-GB"/>
        </w:rPr>
        <w:t>9 At different times of the day other staff, such as</w:t>
      </w:r>
      <w:r>
        <w:rPr>
          <w:rFonts w:ascii="Arial" w:eastAsia="Times New Roman" w:hAnsi="Arial" w:cs="Arial"/>
          <w:lang w:eastAsia="en-GB"/>
        </w:rPr>
        <w:t xml:space="preserve"> assistant coaches</w:t>
      </w:r>
      <w:r w:rsidR="005734C2" w:rsidRPr="005734C2">
        <w:rPr>
          <w:rFonts w:ascii="Arial" w:eastAsia="Times New Roman" w:hAnsi="Arial" w:cs="Arial"/>
          <w:lang w:eastAsia="en-GB"/>
        </w:rPr>
        <w:t xml:space="preserve">, may be responsible for children. They will also be provided with training and advice. </w:t>
      </w:r>
    </w:p>
    <w:p w14:paraId="420D395D" w14:textId="34494F78" w:rsidR="005734C2" w:rsidRPr="007F0A71" w:rsidRDefault="007F0A71" w:rsidP="005734C2">
      <w:pPr>
        <w:spacing w:before="100" w:beforeAutospacing="1" w:after="100" w:afterAutospacing="1"/>
        <w:rPr>
          <w:rFonts w:ascii="Times New Roman" w:eastAsia="Times New Roman" w:hAnsi="Times New Roman" w:cs="Times New Roman"/>
          <w:b/>
          <w:bCs/>
          <w:lang w:eastAsia="en-GB"/>
        </w:rPr>
      </w:pPr>
      <w:r w:rsidRPr="007F0A71">
        <w:rPr>
          <w:rFonts w:ascii="Arial,Bold" w:eastAsia="Times New Roman" w:hAnsi="Arial,Bold" w:cs="Times New Roman"/>
          <w:b/>
          <w:bCs/>
          <w:lang w:eastAsia="en-GB"/>
        </w:rPr>
        <w:t>8</w:t>
      </w:r>
      <w:r w:rsidR="005734C2" w:rsidRPr="007F0A71">
        <w:rPr>
          <w:rFonts w:ascii="Arial,Bold" w:eastAsia="Times New Roman" w:hAnsi="Arial,Bold" w:cs="Times New Roman"/>
          <w:b/>
          <w:bCs/>
          <w:lang w:eastAsia="en-GB"/>
        </w:rPr>
        <w:t xml:space="preserve">. Record keeping </w:t>
      </w:r>
    </w:p>
    <w:p w14:paraId="148E4D67" w14:textId="3E119BDD" w:rsidR="005734C2" w:rsidRPr="005734C2" w:rsidRDefault="007F0A71" w:rsidP="007F0A71">
      <w:pPr>
        <w:spacing w:before="100" w:beforeAutospacing="1" w:after="100" w:afterAutospacing="1"/>
        <w:ind w:left="709"/>
        <w:rPr>
          <w:rFonts w:ascii="Times New Roman" w:eastAsia="Times New Roman" w:hAnsi="Times New Roman" w:cs="Times New Roman"/>
          <w:lang w:eastAsia="en-GB"/>
        </w:rPr>
      </w:pPr>
      <w:r>
        <w:rPr>
          <w:rFonts w:ascii="Arial" w:eastAsia="Times New Roman" w:hAnsi="Arial" w:cs="Arial"/>
          <w:lang w:eastAsia="en-GB"/>
        </w:rPr>
        <w:t>8</w:t>
      </w:r>
      <w:r w:rsidR="005734C2" w:rsidRPr="005734C2">
        <w:rPr>
          <w:rFonts w:ascii="Arial" w:eastAsia="Times New Roman" w:hAnsi="Arial" w:cs="Arial"/>
          <w:lang w:eastAsia="en-GB"/>
        </w:rPr>
        <w:t xml:space="preserve">.1 Parents/carers should tell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about the medicines that their child needs to take and provide details of any changes to the </w:t>
      </w:r>
      <w:proofErr w:type="gramStart"/>
      <w:r w:rsidR="005734C2" w:rsidRPr="005734C2">
        <w:rPr>
          <w:rFonts w:ascii="Arial" w:eastAsia="Times New Roman" w:hAnsi="Arial" w:cs="Arial"/>
          <w:lang w:eastAsia="en-GB"/>
        </w:rPr>
        <w:t>prescription</w:t>
      </w:r>
      <w:proofErr w:type="gramEnd"/>
      <w:r w:rsidR="005734C2" w:rsidRPr="005734C2">
        <w:rPr>
          <w:rFonts w:ascii="Arial" w:eastAsia="Times New Roman" w:hAnsi="Arial" w:cs="Arial"/>
          <w:lang w:eastAsia="en-GB"/>
        </w:rPr>
        <w:t xml:space="preserve"> or the support required. </w:t>
      </w:r>
      <w:proofErr w:type="gramStart"/>
      <w:r w:rsidR="005734C2" w:rsidRPr="005734C2">
        <w:rPr>
          <w:rFonts w:ascii="Arial" w:eastAsia="Times New Roman" w:hAnsi="Arial" w:cs="Arial"/>
          <w:lang w:eastAsia="en-GB"/>
        </w:rPr>
        <w:t>However</w:t>
      </w:r>
      <w:proofErr w:type="gramEnd"/>
      <w:r w:rsidR="005734C2" w:rsidRPr="005734C2">
        <w:rPr>
          <w:rFonts w:ascii="Arial" w:eastAsia="Times New Roman" w:hAnsi="Arial" w:cs="Arial"/>
          <w:lang w:eastAsia="en-GB"/>
        </w:rPr>
        <w:t xml:space="preserve"> staff should make sure that this information is the same as that provided by the prescriber. Any change in prescription should be supported by either new directions on the packaging of medication or by a supporting letter from a medical professional. </w:t>
      </w:r>
    </w:p>
    <w:p w14:paraId="323C28C8" w14:textId="78DF559A"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8</w:t>
      </w:r>
      <w:r w:rsidR="005734C2" w:rsidRPr="005734C2">
        <w:rPr>
          <w:rFonts w:ascii="Arial" w:eastAsia="Times New Roman" w:hAnsi="Arial" w:cs="Arial"/>
          <w:lang w:eastAsia="en-GB"/>
        </w:rPr>
        <w:t xml:space="preserve">.2 </w:t>
      </w:r>
      <w:r>
        <w:rPr>
          <w:rFonts w:ascii="Arial" w:eastAsia="Times New Roman" w:hAnsi="Arial" w:cs="Arial"/>
          <w:lang w:eastAsia="en-GB"/>
        </w:rPr>
        <w:t>Superstar Sports</w:t>
      </w:r>
      <w:r w:rsidR="005734C2" w:rsidRPr="005734C2">
        <w:rPr>
          <w:rFonts w:ascii="Arial" w:eastAsia="Times New Roman" w:hAnsi="Arial" w:cs="Arial"/>
          <w:lang w:eastAsia="en-GB"/>
        </w:rPr>
        <w:t xml:space="preserve"> will use Form 3 to record administration of medication. Consent forms should be delivered personally by the consenting parent/carer. Staff should check that any details provided by parents, or in particular cases by a paediatrician or specialist nurse, are consistent with the instructions on the container. </w:t>
      </w:r>
    </w:p>
    <w:p w14:paraId="07C8A9DF" w14:textId="0646444C"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8</w:t>
      </w:r>
      <w:r w:rsidR="005734C2" w:rsidRPr="005734C2">
        <w:rPr>
          <w:rFonts w:ascii="Arial" w:eastAsia="Times New Roman" w:hAnsi="Arial" w:cs="Arial"/>
          <w:lang w:eastAsia="en-GB"/>
        </w:rPr>
        <w:t>.</w:t>
      </w:r>
      <w:r w:rsidR="00722F53">
        <w:rPr>
          <w:rFonts w:ascii="Arial" w:eastAsia="Times New Roman" w:hAnsi="Arial" w:cs="Arial"/>
          <w:lang w:eastAsia="en-GB"/>
        </w:rPr>
        <w:t>3</w:t>
      </w:r>
      <w:r w:rsidR="005734C2" w:rsidRPr="005734C2">
        <w:rPr>
          <w:rFonts w:ascii="Arial" w:eastAsia="Times New Roman" w:hAnsi="Arial" w:cs="Arial"/>
          <w:lang w:eastAsia="en-GB"/>
        </w:rPr>
        <w:t> It is the parent/carer’s responsibility to monitor when further supplies of medication are needed</w:t>
      </w:r>
      <w:r>
        <w:rPr>
          <w:rFonts w:ascii="Arial" w:eastAsia="Times New Roman" w:hAnsi="Arial" w:cs="Arial"/>
          <w:lang w:eastAsia="en-GB"/>
        </w:rPr>
        <w:t xml:space="preserve"> when attending Superstar Sports services</w:t>
      </w:r>
      <w:r w:rsidR="005734C2" w:rsidRPr="005734C2">
        <w:rPr>
          <w:rFonts w:ascii="Arial" w:eastAsia="Times New Roman" w:hAnsi="Arial" w:cs="Arial"/>
          <w:lang w:eastAsia="en-GB"/>
        </w:rPr>
        <w:t xml:space="preserve">. It is not </w:t>
      </w:r>
      <w:r>
        <w:rPr>
          <w:rFonts w:ascii="Arial" w:eastAsia="Times New Roman" w:hAnsi="Arial" w:cs="Arial"/>
          <w:lang w:eastAsia="en-GB"/>
        </w:rPr>
        <w:t>Superstar Sports</w:t>
      </w:r>
      <w:r w:rsidR="005734C2" w:rsidRPr="005734C2">
        <w:rPr>
          <w:rFonts w:ascii="Arial" w:eastAsia="Times New Roman" w:hAnsi="Arial" w:cs="Arial"/>
          <w:lang w:eastAsia="en-GB"/>
        </w:rPr>
        <w:t xml:space="preserve"> responsibility. </w:t>
      </w:r>
    </w:p>
    <w:p w14:paraId="382991F3" w14:textId="0F57BFA4"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8</w:t>
      </w:r>
      <w:r w:rsidR="005734C2" w:rsidRPr="005734C2">
        <w:rPr>
          <w:rFonts w:ascii="Arial" w:eastAsia="Times New Roman" w:hAnsi="Arial" w:cs="Arial"/>
          <w:lang w:eastAsia="en-GB"/>
        </w:rPr>
        <w:t>.</w:t>
      </w:r>
      <w:r w:rsidR="00722F53">
        <w:rPr>
          <w:rFonts w:ascii="Arial" w:eastAsia="Times New Roman" w:hAnsi="Arial" w:cs="Arial"/>
          <w:lang w:eastAsia="en-GB"/>
        </w:rPr>
        <w:t>4</w:t>
      </w:r>
      <w:r w:rsidR="005734C2" w:rsidRPr="005734C2">
        <w:rPr>
          <w:rFonts w:ascii="Arial" w:eastAsia="Times New Roman" w:hAnsi="Arial" w:cs="Arial"/>
          <w:lang w:eastAsia="en-GB"/>
        </w:rPr>
        <w:t xml:space="preserve"> Form 4 be used to confirm, with the parents/carers, that a member of staff will administer medicine to their child. (Paragraph 22) </w:t>
      </w:r>
    </w:p>
    <w:p w14:paraId="2DD0EB20" w14:textId="1F65FCE5"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8</w:t>
      </w:r>
      <w:r w:rsidR="005734C2" w:rsidRPr="005734C2">
        <w:rPr>
          <w:rFonts w:ascii="Arial" w:eastAsia="Times New Roman" w:hAnsi="Arial" w:cs="Arial"/>
          <w:lang w:eastAsia="en-GB"/>
        </w:rPr>
        <w:t>.</w:t>
      </w:r>
      <w:r w:rsidR="00722F53">
        <w:rPr>
          <w:rFonts w:ascii="Arial" w:eastAsia="Times New Roman" w:hAnsi="Arial" w:cs="Arial"/>
          <w:lang w:eastAsia="en-GB"/>
        </w:rPr>
        <w:t>5</w:t>
      </w:r>
      <w:r w:rsidR="005734C2" w:rsidRPr="005734C2">
        <w:rPr>
          <w:rFonts w:ascii="Arial" w:eastAsia="Times New Roman" w:hAnsi="Arial" w:cs="Arial"/>
          <w:lang w:eastAsia="en-GB"/>
        </w:rPr>
        <w:t xml:space="preserve"> Although there is no legal requirement for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to keep records of medicines given to</w:t>
      </w:r>
      <w:r>
        <w:rPr>
          <w:rFonts w:ascii="Arial" w:eastAsia="Times New Roman" w:hAnsi="Arial" w:cs="Arial"/>
          <w:lang w:eastAsia="en-GB"/>
        </w:rPr>
        <w:t xml:space="preserve"> children</w:t>
      </w:r>
      <w:r w:rsidR="005734C2" w:rsidRPr="005734C2">
        <w:rPr>
          <w:rFonts w:ascii="Arial" w:eastAsia="Times New Roman" w:hAnsi="Arial" w:cs="Arial"/>
          <w:lang w:eastAsia="en-GB"/>
        </w:rPr>
        <w:t xml:space="preserve">, and the staff involved, </w:t>
      </w:r>
      <w:r>
        <w:rPr>
          <w:rFonts w:ascii="Arial" w:eastAsia="Times New Roman" w:hAnsi="Arial" w:cs="Arial"/>
          <w:lang w:eastAsia="en-GB"/>
        </w:rPr>
        <w:t xml:space="preserve">Superstar Sports will </w:t>
      </w:r>
      <w:r w:rsidR="005734C2" w:rsidRPr="005734C2">
        <w:rPr>
          <w:rFonts w:ascii="Arial" w:eastAsia="Times New Roman" w:hAnsi="Arial" w:cs="Arial"/>
          <w:lang w:eastAsia="en-GB"/>
        </w:rPr>
        <w:t xml:space="preserve">do so. Records offer protection to staff and proof that they have followed agreed procedures.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keeps records in folders and Forms 5 </w:t>
      </w:r>
      <w:r w:rsidR="00A45751">
        <w:rPr>
          <w:rFonts w:ascii="Arial" w:eastAsia="Times New Roman" w:hAnsi="Arial" w:cs="Arial"/>
          <w:lang w:eastAsia="en-GB"/>
        </w:rPr>
        <w:t xml:space="preserve">is </w:t>
      </w:r>
      <w:r w:rsidR="005734C2" w:rsidRPr="005734C2">
        <w:rPr>
          <w:rFonts w:ascii="Arial" w:eastAsia="Times New Roman" w:hAnsi="Arial" w:cs="Arial"/>
          <w:lang w:eastAsia="en-GB"/>
        </w:rPr>
        <w:t xml:space="preserve">completed. (Paragraph 22) </w:t>
      </w:r>
    </w:p>
    <w:p w14:paraId="42D8E7EB" w14:textId="08084854" w:rsidR="005734C2" w:rsidRPr="007F0A71" w:rsidRDefault="007F0A71" w:rsidP="005734C2">
      <w:pPr>
        <w:spacing w:before="100" w:beforeAutospacing="1" w:after="100" w:afterAutospacing="1"/>
        <w:rPr>
          <w:rFonts w:ascii="Times New Roman" w:eastAsia="Times New Roman" w:hAnsi="Times New Roman" w:cs="Times New Roman"/>
          <w:b/>
          <w:bCs/>
          <w:lang w:eastAsia="en-GB"/>
        </w:rPr>
      </w:pPr>
      <w:r w:rsidRPr="007F0A71">
        <w:rPr>
          <w:rFonts w:ascii="Arial,Bold" w:eastAsia="Times New Roman" w:hAnsi="Arial,Bold" w:cs="Times New Roman"/>
          <w:b/>
          <w:bCs/>
          <w:lang w:eastAsia="en-GB"/>
        </w:rPr>
        <w:t>9</w:t>
      </w:r>
      <w:r w:rsidR="005734C2" w:rsidRPr="007F0A71">
        <w:rPr>
          <w:rFonts w:ascii="Arial,Bold" w:eastAsia="Times New Roman" w:hAnsi="Arial,Bold" w:cs="Times New Roman"/>
          <w:b/>
          <w:bCs/>
          <w:lang w:eastAsia="en-GB"/>
        </w:rPr>
        <w:t xml:space="preserve">. Safe storage of medicines </w:t>
      </w:r>
    </w:p>
    <w:p w14:paraId="1645EC2E" w14:textId="776794F9"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.1 </w:t>
      </w:r>
      <w:r>
        <w:rPr>
          <w:rFonts w:ascii="Arial" w:eastAsia="Times New Roman" w:hAnsi="Arial" w:cs="Arial"/>
          <w:lang w:eastAsia="en-GB"/>
        </w:rPr>
        <w:t>Superstar Sports</w:t>
      </w:r>
      <w:r w:rsidR="005734C2" w:rsidRPr="005734C2">
        <w:rPr>
          <w:rFonts w:ascii="Arial" w:eastAsia="Times New Roman" w:hAnsi="Arial" w:cs="Arial"/>
          <w:lang w:eastAsia="en-GB"/>
        </w:rPr>
        <w:t xml:space="preserve"> will only store, supervise and administer medicine that has been prescribed for an individual child. </w:t>
      </w:r>
    </w:p>
    <w:p w14:paraId="138250F8" w14:textId="4E1E31C1"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.2 Medicines will be stored strictly in accordance with product instructions - paying particular note to temperature and in the original container in which dispensed. </w:t>
      </w:r>
    </w:p>
    <w:p w14:paraId="0968ECAD" w14:textId="5BCB08D2"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.3 Staff will ensure that the supplied container is clearly labelled with the name of the child, the name and dose of the medicine, the method and </w:t>
      </w:r>
      <w:r w:rsidR="005734C2" w:rsidRPr="005734C2">
        <w:rPr>
          <w:rFonts w:ascii="Arial" w:eastAsia="Times New Roman" w:hAnsi="Arial" w:cs="Arial"/>
          <w:lang w:eastAsia="en-GB"/>
        </w:rPr>
        <w:lastRenderedPageBreak/>
        <w:t xml:space="preserve">frequency of administration, the time of administration, any side effects and the expiry date (Paragraph 21). </w:t>
      </w:r>
    </w:p>
    <w:p w14:paraId="194C4D44" w14:textId="42965315"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.4 Where a child needs two or more prescribed medicines, each will be in a separate container. </w:t>
      </w:r>
    </w:p>
    <w:p w14:paraId="1F3CE7D2" w14:textId="1BFE1EFA"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.5 </w:t>
      </w:r>
      <w:proofErr w:type="gramStart"/>
      <w:r w:rsidR="005734C2" w:rsidRPr="005734C2">
        <w:rPr>
          <w:rFonts w:ascii="Arial" w:eastAsia="Times New Roman" w:hAnsi="Arial" w:cs="Arial"/>
          <w:lang w:eastAsia="en-GB"/>
        </w:rPr>
        <w:t>Non-healthcare</w:t>
      </w:r>
      <w:proofErr w:type="gramEnd"/>
      <w:r w:rsidR="005734C2" w:rsidRPr="005734C2">
        <w:rPr>
          <w:rFonts w:ascii="Arial" w:eastAsia="Times New Roman" w:hAnsi="Arial" w:cs="Arial"/>
          <w:lang w:eastAsia="en-GB"/>
        </w:rPr>
        <w:t xml:space="preserve"> staff will never transfer medicines from their original containers. </w:t>
      </w:r>
    </w:p>
    <w:p w14:paraId="7E962D04" w14:textId="7EF72832"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.6 Children will be informed where their own medicines are stored and who holds the key. </w:t>
      </w:r>
    </w:p>
    <w:p w14:paraId="6249E877" w14:textId="6ACDFC06"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.7 All emergency medicines, such as asthma inhalers and adrenaline pens, will be readily available to children and will not be locked away. </w:t>
      </w:r>
    </w:p>
    <w:p w14:paraId="4867FA5E" w14:textId="60B8D48E"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.8 S</w:t>
      </w:r>
      <w:r>
        <w:rPr>
          <w:rFonts w:ascii="Arial" w:eastAsia="Times New Roman" w:hAnsi="Arial" w:cs="Arial"/>
          <w:lang w:eastAsia="en-GB"/>
        </w:rPr>
        <w:t>uperstar Sports</w:t>
      </w:r>
      <w:r w:rsidR="005734C2" w:rsidRPr="005734C2">
        <w:rPr>
          <w:rFonts w:ascii="Arial" w:eastAsia="Times New Roman" w:hAnsi="Arial" w:cs="Arial"/>
          <w:lang w:eastAsia="en-GB"/>
        </w:rPr>
        <w:t xml:space="preserve"> may allow children to carry their own inhalers.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will do so where it is deemed appropriate. </w:t>
      </w:r>
    </w:p>
    <w:p w14:paraId="57FCB985" w14:textId="76929C2B"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.9 Other non-emergency medicines will be kept in a secure place not accessible to children. </w:t>
      </w:r>
    </w:p>
    <w:p w14:paraId="062EE7E1" w14:textId="717E1D85" w:rsidR="005734C2" w:rsidRPr="005734C2" w:rsidRDefault="007F0A71" w:rsidP="007F0A71">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.10 A few medicines need to be refrigerated. They can be kept in a refrigerator containing food but must be in an airtight container and clearly labelled. There will be restricted access to a refrigerator holding medicines. It is acceptable for a staff room fridge to be used for storage, as long as medical items are clearly labelled. </w:t>
      </w:r>
    </w:p>
    <w:p w14:paraId="508246A1" w14:textId="12029E0E" w:rsidR="005734C2" w:rsidRPr="005734C2" w:rsidRDefault="007F0A71" w:rsidP="007F0A71">
      <w:pPr>
        <w:spacing w:before="100" w:beforeAutospacing="1" w:after="100" w:afterAutospacing="1"/>
        <w:ind w:left="709"/>
        <w:rPr>
          <w:rFonts w:ascii="Times New Roman" w:eastAsia="Times New Roman" w:hAnsi="Times New Roman" w:cs="Times New Roman"/>
          <w:lang w:eastAsia="en-GB"/>
        </w:rPr>
      </w:pPr>
      <w:r>
        <w:rPr>
          <w:rFonts w:ascii="Arial" w:eastAsia="Times New Roman" w:hAnsi="Arial" w:cs="Arial"/>
          <w:lang w:eastAsia="en-GB"/>
        </w:rPr>
        <w:t>9</w:t>
      </w:r>
      <w:r w:rsidR="005734C2" w:rsidRPr="005734C2">
        <w:rPr>
          <w:rFonts w:ascii="Arial" w:eastAsia="Times New Roman" w:hAnsi="Arial" w:cs="Arial"/>
          <w:lang w:eastAsia="en-GB"/>
        </w:rPr>
        <w:t xml:space="preserve">.11 Access to Medicines - Children need to have immediate access to their medicines when required. </w:t>
      </w: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will make special access arrangements for emergency medicines that it keeps. However, it is also important to make sure that medicines are kept securely and only accessible to those for whom they are prescribed. This will be considered as part of the policy about children carrying their own medicines. (Paragraph 21) </w:t>
      </w:r>
    </w:p>
    <w:p w14:paraId="30DC688E" w14:textId="1A52C3E3" w:rsidR="005734C2" w:rsidRPr="007F0A71" w:rsidRDefault="005734C2" w:rsidP="005734C2">
      <w:pPr>
        <w:spacing w:before="100" w:beforeAutospacing="1" w:after="100" w:afterAutospacing="1"/>
        <w:rPr>
          <w:rFonts w:ascii="Times New Roman" w:eastAsia="Times New Roman" w:hAnsi="Times New Roman" w:cs="Times New Roman"/>
          <w:b/>
          <w:bCs/>
          <w:lang w:eastAsia="en-GB"/>
        </w:rPr>
      </w:pPr>
      <w:r w:rsidRPr="007F0A71">
        <w:rPr>
          <w:rFonts w:ascii="Arial,Bold" w:eastAsia="Times New Roman" w:hAnsi="Arial,Bold" w:cs="Times New Roman"/>
          <w:b/>
          <w:bCs/>
          <w:lang w:eastAsia="en-GB"/>
        </w:rPr>
        <w:t>1</w:t>
      </w:r>
      <w:r w:rsidR="007F0A71" w:rsidRPr="007F0A71">
        <w:rPr>
          <w:rFonts w:ascii="Arial,Bold" w:eastAsia="Times New Roman" w:hAnsi="Arial,Bold" w:cs="Times New Roman"/>
          <w:b/>
          <w:bCs/>
          <w:lang w:eastAsia="en-GB"/>
        </w:rPr>
        <w:t>0</w:t>
      </w:r>
      <w:r w:rsidRPr="007F0A71">
        <w:rPr>
          <w:rFonts w:ascii="Arial,Bold" w:eastAsia="Times New Roman" w:hAnsi="Arial,Bold" w:cs="Times New Roman"/>
          <w:b/>
          <w:bCs/>
          <w:lang w:eastAsia="en-GB"/>
        </w:rPr>
        <w:t xml:space="preserve">. Disposal of Medicines </w:t>
      </w:r>
    </w:p>
    <w:p w14:paraId="12A3CFCD" w14:textId="716A6A32" w:rsidR="005734C2" w:rsidRPr="005734C2" w:rsidRDefault="005734C2" w:rsidP="007F0A71">
      <w:pPr>
        <w:spacing w:before="100" w:beforeAutospacing="1" w:after="100" w:afterAutospacing="1"/>
        <w:ind w:left="709"/>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0</w:t>
      </w:r>
      <w:r w:rsidRPr="005734C2">
        <w:rPr>
          <w:rFonts w:ascii="Arial" w:eastAsia="Times New Roman" w:hAnsi="Arial" w:cs="Arial"/>
          <w:lang w:eastAsia="en-GB"/>
        </w:rPr>
        <w:t xml:space="preserve">.1 Staff will not dispose of medicines. Parents/carers are responsible for ensuring that date- expired medicines are returned to a pharmacy for safe disposal. Return of such medicines to parents should be documented. If parents/carers do not collect all medicines, they will be taken to a local pharmacy for safe disposal. This process should be documented. </w:t>
      </w:r>
    </w:p>
    <w:p w14:paraId="731DD5D9" w14:textId="2F382616" w:rsidR="005734C2" w:rsidRPr="00694B03" w:rsidRDefault="005734C2" w:rsidP="005734C2">
      <w:pPr>
        <w:spacing w:before="100" w:beforeAutospacing="1" w:after="100" w:afterAutospacing="1"/>
        <w:rPr>
          <w:rFonts w:ascii="Times New Roman" w:eastAsia="Times New Roman" w:hAnsi="Times New Roman" w:cs="Times New Roman"/>
          <w:b/>
          <w:bCs/>
          <w:lang w:eastAsia="en-GB"/>
        </w:rPr>
      </w:pPr>
      <w:r w:rsidRPr="00694B03">
        <w:rPr>
          <w:rFonts w:ascii="Arial,Bold" w:eastAsia="Times New Roman" w:hAnsi="Arial,Bold" w:cs="Times New Roman"/>
          <w:b/>
          <w:bCs/>
          <w:lang w:eastAsia="en-GB"/>
        </w:rPr>
        <w:t>1</w:t>
      </w:r>
      <w:r w:rsidR="00694B03" w:rsidRPr="00694B03">
        <w:rPr>
          <w:rFonts w:ascii="Arial,Bold" w:eastAsia="Times New Roman" w:hAnsi="Arial,Bold" w:cs="Times New Roman"/>
          <w:b/>
          <w:bCs/>
          <w:lang w:eastAsia="en-GB"/>
        </w:rPr>
        <w:t>1</w:t>
      </w:r>
      <w:r w:rsidRPr="00694B03">
        <w:rPr>
          <w:rFonts w:ascii="Arial,Bold" w:eastAsia="Times New Roman" w:hAnsi="Arial,Bold" w:cs="Times New Roman"/>
          <w:b/>
          <w:bCs/>
          <w:lang w:eastAsia="en-GB"/>
        </w:rPr>
        <w:t xml:space="preserve">. Hygiene and Infection Control </w:t>
      </w:r>
    </w:p>
    <w:p w14:paraId="5AA1CD62" w14:textId="4F458DA2" w:rsidR="005734C2" w:rsidRPr="005734C2" w:rsidRDefault="00694B03" w:rsidP="00694B03">
      <w:pPr>
        <w:spacing w:before="100" w:beforeAutospacing="1" w:after="100" w:afterAutospacing="1"/>
        <w:ind w:left="720"/>
        <w:rPr>
          <w:rFonts w:ascii="Times New Roman" w:eastAsia="Times New Roman" w:hAnsi="Times New Roman" w:cs="Times New Roman"/>
          <w:lang w:eastAsia="en-GB"/>
        </w:rPr>
      </w:pPr>
      <w:r>
        <w:rPr>
          <w:rFonts w:ascii="Arial" w:eastAsia="Times New Roman" w:hAnsi="Arial" w:cs="Arial"/>
          <w:lang w:eastAsia="en-GB"/>
        </w:rPr>
        <w:t>11</w:t>
      </w:r>
      <w:r w:rsidR="005734C2" w:rsidRPr="005734C2">
        <w:rPr>
          <w:rFonts w:ascii="Arial" w:eastAsia="Times New Roman" w:hAnsi="Arial" w:cs="Arial"/>
          <w:lang w:eastAsia="en-GB"/>
        </w:rPr>
        <w:t xml:space="preserve">.1 All staff should be familiar with normal precautions for avoiding infection and follow basic hygiene procedures </w:t>
      </w:r>
    </w:p>
    <w:p w14:paraId="0C5103A5" w14:textId="363105E6"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1</w:t>
      </w:r>
      <w:r w:rsidRPr="005734C2">
        <w:rPr>
          <w:rFonts w:ascii="Arial" w:eastAsia="Times New Roman" w:hAnsi="Arial" w:cs="Arial"/>
          <w:lang w:eastAsia="en-GB"/>
        </w:rPr>
        <w:t>.2 Staff will have access to protective disposable gloves and will take care when dealing with spillages of blood or other body fluids</w:t>
      </w:r>
      <w:r w:rsidR="00722F53">
        <w:rPr>
          <w:rFonts w:ascii="Arial" w:eastAsia="Times New Roman" w:hAnsi="Arial" w:cs="Arial"/>
          <w:lang w:eastAsia="en-GB"/>
        </w:rPr>
        <w:t xml:space="preserve"> </w:t>
      </w:r>
      <w:r w:rsidRPr="005734C2">
        <w:rPr>
          <w:rFonts w:ascii="Arial" w:eastAsia="Times New Roman" w:hAnsi="Arial" w:cs="Arial"/>
          <w:lang w:eastAsia="en-GB"/>
        </w:rPr>
        <w:t xml:space="preserve">and disposing of dressings or equipment. </w:t>
      </w:r>
    </w:p>
    <w:p w14:paraId="1B0578A8" w14:textId="681202B6"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lastRenderedPageBreak/>
        <w:t>1</w:t>
      </w:r>
      <w:r w:rsidR="00694B03">
        <w:rPr>
          <w:rFonts w:ascii="Arial" w:eastAsia="Times New Roman" w:hAnsi="Arial" w:cs="Arial"/>
          <w:lang w:eastAsia="en-GB"/>
        </w:rPr>
        <w:t>1</w:t>
      </w:r>
      <w:r w:rsidRPr="005734C2">
        <w:rPr>
          <w:rFonts w:ascii="Arial" w:eastAsia="Times New Roman" w:hAnsi="Arial" w:cs="Arial"/>
          <w:lang w:eastAsia="en-GB"/>
        </w:rPr>
        <w:t xml:space="preserve">.3 As required by the School Premises Regulations 2012 </w:t>
      </w:r>
      <w:r w:rsidR="00694B03">
        <w:rPr>
          <w:rFonts w:ascii="Arial" w:eastAsia="Times New Roman" w:hAnsi="Arial" w:cs="Arial"/>
          <w:lang w:eastAsia="en-GB"/>
        </w:rPr>
        <w:t xml:space="preserve">Superstar Sports will ensure each site used </w:t>
      </w:r>
      <w:r w:rsidRPr="005734C2">
        <w:rPr>
          <w:rFonts w:ascii="Arial" w:eastAsia="Times New Roman" w:hAnsi="Arial" w:cs="Arial"/>
          <w:lang w:eastAsia="en-GB"/>
        </w:rPr>
        <w:t xml:space="preserve">has a room appropriate and readily available for use for medical or dental examination and treatment and for the caring of sick or injured </w:t>
      </w:r>
      <w:r w:rsidR="00694B03">
        <w:rPr>
          <w:rFonts w:ascii="Arial" w:eastAsia="Times New Roman" w:hAnsi="Arial" w:cs="Arial"/>
          <w:lang w:eastAsia="en-GB"/>
        </w:rPr>
        <w:t>children</w:t>
      </w:r>
      <w:r w:rsidRPr="005734C2">
        <w:rPr>
          <w:rFonts w:ascii="Arial" w:eastAsia="Times New Roman" w:hAnsi="Arial" w:cs="Arial"/>
          <w:lang w:eastAsia="en-GB"/>
        </w:rPr>
        <w:t xml:space="preserve">. It contains a washbasin and is near a water closet. This room is not teaching accommodation. This room is used almost entirely for medical purposes. The responsibility for providing this facility rests with the Local Authority. </w:t>
      </w:r>
    </w:p>
    <w:p w14:paraId="3BF282D9" w14:textId="4815E5A2" w:rsidR="005734C2" w:rsidRPr="00694B03" w:rsidRDefault="005734C2" w:rsidP="005734C2">
      <w:pPr>
        <w:spacing w:before="100" w:beforeAutospacing="1" w:after="100" w:afterAutospacing="1"/>
        <w:rPr>
          <w:rFonts w:ascii="Times New Roman" w:eastAsia="Times New Roman" w:hAnsi="Times New Roman" w:cs="Times New Roman"/>
          <w:b/>
          <w:bCs/>
          <w:lang w:eastAsia="en-GB"/>
        </w:rPr>
      </w:pPr>
      <w:r w:rsidRPr="00694B03">
        <w:rPr>
          <w:rFonts w:ascii="Arial,Bold" w:eastAsia="Times New Roman" w:hAnsi="Arial,Bold" w:cs="Times New Roman"/>
          <w:b/>
          <w:bCs/>
          <w:lang w:eastAsia="en-GB"/>
        </w:rPr>
        <w:t>1</w:t>
      </w:r>
      <w:r w:rsidR="00694B03" w:rsidRPr="00694B03">
        <w:rPr>
          <w:rFonts w:ascii="Arial,Bold" w:eastAsia="Times New Roman" w:hAnsi="Arial,Bold" w:cs="Times New Roman"/>
          <w:b/>
          <w:bCs/>
          <w:lang w:eastAsia="en-GB"/>
        </w:rPr>
        <w:t>2</w:t>
      </w:r>
      <w:r w:rsidRPr="00694B03">
        <w:rPr>
          <w:rFonts w:ascii="Arial,Bold" w:eastAsia="Times New Roman" w:hAnsi="Arial,Bold" w:cs="Times New Roman"/>
          <w:b/>
          <w:bCs/>
          <w:lang w:eastAsia="en-GB"/>
        </w:rPr>
        <w:t xml:space="preserve">. Access to the </w:t>
      </w:r>
      <w:r w:rsidR="00694B03">
        <w:rPr>
          <w:rFonts w:ascii="Arial,Bold" w:eastAsia="Times New Roman" w:hAnsi="Arial,Bold" w:cs="Times New Roman"/>
          <w:b/>
          <w:bCs/>
          <w:lang w:eastAsia="en-GB"/>
        </w:rPr>
        <w:t>Superstar Sports</w:t>
      </w:r>
      <w:r w:rsidRPr="00694B03">
        <w:rPr>
          <w:rFonts w:ascii="Arial,Bold" w:eastAsia="Times New Roman" w:hAnsi="Arial,Bold" w:cs="Times New Roman"/>
          <w:b/>
          <w:bCs/>
          <w:lang w:eastAsia="en-GB"/>
        </w:rPr>
        <w:t xml:space="preserve"> emergency procedures </w:t>
      </w:r>
    </w:p>
    <w:p w14:paraId="6192930D" w14:textId="45053761"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.1 As part of general risk management processes </w:t>
      </w:r>
      <w:r w:rsidR="00694B03">
        <w:rPr>
          <w:rFonts w:ascii="Arial" w:eastAsia="Times New Roman" w:hAnsi="Arial" w:cs="Arial"/>
          <w:lang w:eastAsia="en-GB"/>
        </w:rPr>
        <w:t xml:space="preserve">Superstar Sports </w:t>
      </w:r>
      <w:r w:rsidRPr="005734C2">
        <w:rPr>
          <w:rFonts w:ascii="Arial" w:eastAsia="Times New Roman" w:hAnsi="Arial" w:cs="Arial"/>
          <w:lang w:eastAsia="en-GB"/>
        </w:rPr>
        <w:t xml:space="preserve">arrangements in place for dealing with emergency situations.  </w:t>
      </w:r>
    </w:p>
    <w:p w14:paraId="4F2039DB" w14:textId="15F35CF5"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.2 Children know what to do in the event of an emergency, ordinarily telling a member of staff. </w:t>
      </w:r>
    </w:p>
    <w:p w14:paraId="22586220" w14:textId="72B5C4AE"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.3 All staff should know how to call the emergency services. Guidance on calling an ambulance is provided in Form 1. </w:t>
      </w:r>
    </w:p>
    <w:p w14:paraId="33B917C1" w14:textId="6D036386"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.4 All staff know who is responsible for carrying out emergency procedures in the event of it being needed. </w:t>
      </w:r>
    </w:p>
    <w:p w14:paraId="15240242" w14:textId="6D0CEDFD"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.5 A member of staff will always accompany a child taken to hospital by ambulance and will stay until the parent arrives. </w:t>
      </w:r>
    </w:p>
    <w:p w14:paraId="21776576" w14:textId="31999C46"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.6 Health professionals are responsible for any decisions on medical treatment when parents/carers are not available. </w:t>
      </w:r>
    </w:p>
    <w:p w14:paraId="7C7C1E47" w14:textId="6737FA1A"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.7 Staff should never take children to hospital in their own car; it is safer to call an ambulance. </w:t>
      </w:r>
    </w:p>
    <w:p w14:paraId="40A295C2" w14:textId="4AEC6CB8"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2</w:t>
      </w:r>
      <w:r w:rsidRPr="005734C2">
        <w:rPr>
          <w:rFonts w:ascii="Arial" w:eastAsia="Times New Roman" w:hAnsi="Arial" w:cs="Arial"/>
          <w:lang w:eastAsia="en-GB"/>
        </w:rPr>
        <w:t xml:space="preserve">.8 Individual Pupil Health Care Plans will include instructions as to how to manage a child in an </w:t>
      </w:r>
      <w:proofErr w:type="gramStart"/>
      <w:r w:rsidRPr="005734C2">
        <w:rPr>
          <w:rFonts w:ascii="Arial" w:eastAsia="Times New Roman" w:hAnsi="Arial" w:cs="Arial"/>
          <w:lang w:eastAsia="en-GB"/>
        </w:rPr>
        <w:t>emergency, and</w:t>
      </w:r>
      <w:proofErr w:type="gramEnd"/>
      <w:r w:rsidRPr="005734C2">
        <w:rPr>
          <w:rFonts w:ascii="Arial" w:eastAsia="Times New Roman" w:hAnsi="Arial" w:cs="Arial"/>
          <w:lang w:eastAsia="en-GB"/>
        </w:rPr>
        <w:t xml:space="preserve"> identify who has the responsibility in an emergency. Those with responsibility at different times of day will be very clear of their role. </w:t>
      </w:r>
    </w:p>
    <w:p w14:paraId="38581901" w14:textId="6A696832" w:rsidR="005734C2" w:rsidRPr="00694B03" w:rsidRDefault="005734C2" w:rsidP="005734C2">
      <w:pPr>
        <w:spacing w:before="100" w:beforeAutospacing="1" w:after="100" w:afterAutospacing="1"/>
        <w:rPr>
          <w:rFonts w:ascii="Times New Roman" w:eastAsia="Times New Roman" w:hAnsi="Times New Roman" w:cs="Times New Roman"/>
          <w:b/>
          <w:bCs/>
          <w:lang w:eastAsia="en-GB"/>
        </w:rPr>
      </w:pPr>
      <w:r w:rsidRPr="00694B03">
        <w:rPr>
          <w:rFonts w:ascii="Arial,Bold" w:eastAsia="Times New Roman" w:hAnsi="Arial,Bold" w:cs="Times New Roman"/>
          <w:b/>
          <w:bCs/>
          <w:lang w:eastAsia="en-GB"/>
        </w:rPr>
        <w:t>1</w:t>
      </w:r>
      <w:r w:rsidR="00694B03" w:rsidRPr="00694B03">
        <w:rPr>
          <w:rFonts w:ascii="Arial,Bold" w:eastAsia="Times New Roman" w:hAnsi="Arial,Bold" w:cs="Times New Roman"/>
          <w:b/>
          <w:bCs/>
          <w:lang w:eastAsia="en-GB"/>
        </w:rPr>
        <w:t>3</w:t>
      </w:r>
      <w:r w:rsidRPr="00694B03">
        <w:rPr>
          <w:rFonts w:ascii="Arial,Bold" w:eastAsia="Times New Roman" w:hAnsi="Arial,Bold" w:cs="Times New Roman"/>
          <w:b/>
          <w:bCs/>
          <w:lang w:eastAsia="en-GB"/>
        </w:rPr>
        <w:t xml:space="preserve">. Risk assessment and management procedures </w:t>
      </w:r>
    </w:p>
    <w:p w14:paraId="26C419ED" w14:textId="6D67A7AB"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3</w:t>
      </w:r>
      <w:r w:rsidRPr="005734C2">
        <w:rPr>
          <w:rFonts w:ascii="Arial" w:eastAsia="Times New Roman" w:hAnsi="Arial" w:cs="Arial"/>
          <w:lang w:eastAsia="en-GB"/>
        </w:rPr>
        <w:t xml:space="preserve">.1 This policy will operate within the context of </w:t>
      </w:r>
      <w:r w:rsidR="00694B03">
        <w:rPr>
          <w:rFonts w:ascii="Arial" w:eastAsia="Times New Roman" w:hAnsi="Arial" w:cs="Arial"/>
          <w:lang w:eastAsia="en-GB"/>
        </w:rPr>
        <w:t xml:space="preserve">Superstar Sports </w:t>
      </w:r>
      <w:r w:rsidRPr="005734C2">
        <w:rPr>
          <w:rFonts w:ascii="Arial" w:eastAsia="Times New Roman" w:hAnsi="Arial" w:cs="Arial"/>
          <w:lang w:eastAsia="en-GB"/>
        </w:rPr>
        <w:t xml:space="preserve">Health and Safety Policy. </w:t>
      </w:r>
    </w:p>
    <w:p w14:paraId="4C23556A" w14:textId="3C984BEC"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3</w:t>
      </w:r>
      <w:r w:rsidRPr="005734C2">
        <w:rPr>
          <w:rFonts w:ascii="Arial" w:eastAsia="Times New Roman" w:hAnsi="Arial" w:cs="Arial"/>
          <w:lang w:eastAsia="en-GB"/>
        </w:rPr>
        <w:t xml:space="preserve">.2 </w:t>
      </w:r>
      <w:r w:rsidR="00694B03">
        <w:rPr>
          <w:rFonts w:ascii="Arial" w:eastAsia="Times New Roman" w:hAnsi="Arial" w:cs="Arial"/>
          <w:lang w:eastAsia="en-GB"/>
        </w:rPr>
        <w:t>Superstar Sports</w:t>
      </w:r>
      <w:r w:rsidRPr="005734C2">
        <w:rPr>
          <w:rFonts w:ascii="Arial" w:eastAsia="Times New Roman" w:hAnsi="Arial" w:cs="Arial"/>
          <w:lang w:eastAsia="en-GB"/>
        </w:rPr>
        <w:t xml:space="preserve"> will ensure that risks to the health of others are properly controlled. </w:t>
      </w:r>
    </w:p>
    <w:p w14:paraId="0290A5D1" w14:textId="4F1BBBF5" w:rsidR="005734C2" w:rsidRPr="005734C2" w:rsidRDefault="005734C2" w:rsidP="00694B0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3</w:t>
      </w:r>
      <w:r w:rsidRPr="005734C2">
        <w:rPr>
          <w:rFonts w:ascii="Arial" w:eastAsia="Times New Roman" w:hAnsi="Arial" w:cs="Arial"/>
          <w:lang w:eastAsia="en-GB"/>
        </w:rPr>
        <w:t xml:space="preserve">.3 </w:t>
      </w:r>
      <w:r w:rsidR="00694B03">
        <w:rPr>
          <w:rFonts w:ascii="Arial" w:eastAsia="Times New Roman" w:hAnsi="Arial" w:cs="Arial"/>
          <w:lang w:eastAsia="en-GB"/>
        </w:rPr>
        <w:t>Superstar Sports</w:t>
      </w:r>
      <w:r w:rsidRPr="005734C2">
        <w:rPr>
          <w:rFonts w:ascii="Arial" w:eastAsia="Times New Roman" w:hAnsi="Arial" w:cs="Arial"/>
          <w:lang w:eastAsia="en-GB"/>
        </w:rPr>
        <w:t xml:space="preserve"> will provide, where necessary, individual risk assessments for </w:t>
      </w:r>
      <w:r w:rsidR="00694B03">
        <w:rPr>
          <w:rFonts w:ascii="Arial" w:eastAsia="Times New Roman" w:hAnsi="Arial" w:cs="Arial"/>
          <w:lang w:eastAsia="en-GB"/>
        </w:rPr>
        <w:t>children</w:t>
      </w:r>
      <w:r w:rsidRPr="005734C2">
        <w:rPr>
          <w:rFonts w:ascii="Arial" w:eastAsia="Times New Roman" w:hAnsi="Arial" w:cs="Arial"/>
          <w:lang w:eastAsia="en-GB"/>
        </w:rPr>
        <w:t xml:space="preserve"> or groups with medical needs. </w:t>
      </w:r>
    </w:p>
    <w:p w14:paraId="1A627812" w14:textId="1F076D99" w:rsidR="00694B03" w:rsidRPr="00722F53" w:rsidRDefault="005734C2" w:rsidP="00722F53">
      <w:pPr>
        <w:spacing w:before="100" w:beforeAutospacing="1" w:after="100" w:afterAutospacing="1"/>
        <w:ind w:left="720"/>
        <w:rPr>
          <w:rFonts w:ascii="Times New Roman" w:eastAsia="Times New Roman" w:hAnsi="Times New Roman" w:cs="Times New Roman"/>
          <w:lang w:eastAsia="en-GB"/>
        </w:rPr>
      </w:pPr>
      <w:r w:rsidRPr="005734C2">
        <w:rPr>
          <w:rFonts w:ascii="Arial" w:eastAsia="Times New Roman" w:hAnsi="Arial" w:cs="Arial"/>
          <w:lang w:eastAsia="en-GB"/>
        </w:rPr>
        <w:t>1</w:t>
      </w:r>
      <w:r w:rsidR="00694B03">
        <w:rPr>
          <w:rFonts w:ascii="Arial" w:eastAsia="Times New Roman" w:hAnsi="Arial" w:cs="Arial"/>
          <w:lang w:eastAsia="en-GB"/>
        </w:rPr>
        <w:t>3</w:t>
      </w:r>
      <w:r w:rsidRPr="005734C2">
        <w:rPr>
          <w:rFonts w:ascii="Arial" w:eastAsia="Times New Roman" w:hAnsi="Arial" w:cs="Arial"/>
          <w:lang w:eastAsia="en-GB"/>
        </w:rPr>
        <w:t xml:space="preserve">.4 </w:t>
      </w:r>
      <w:r w:rsidR="00694B03">
        <w:rPr>
          <w:rFonts w:ascii="Arial" w:eastAsia="Times New Roman" w:hAnsi="Arial" w:cs="Arial"/>
          <w:lang w:eastAsia="en-GB"/>
        </w:rPr>
        <w:t>Superstar Sports</w:t>
      </w:r>
      <w:r w:rsidRPr="005734C2">
        <w:rPr>
          <w:rFonts w:ascii="Arial" w:eastAsia="Times New Roman" w:hAnsi="Arial" w:cs="Arial"/>
          <w:lang w:eastAsia="en-GB"/>
        </w:rPr>
        <w:t xml:space="preserve"> will be aware of the health and safety issues relating to dangerous substances and infection. </w:t>
      </w:r>
    </w:p>
    <w:p w14:paraId="2F439C7E" w14:textId="77777777" w:rsidR="00694B03" w:rsidRDefault="00694B03" w:rsidP="005734C2">
      <w:pPr>
        <w:spacing w:before="100" w:beforeAutospacing="1" w:after="100" w:afterAutospacing="1"/>
        <w:rPr>
          <w:rFonts w:ascii="Arial,Bold" w:eastAsia="Times New Roman" w:hAnsi="Arial,Bold" w:cs="Times New Roman"/>
          <w:lang w:eastAsia="en-GB"/>
        </w:rPr>
      </w:pPr>
    </w:p>
    <w:p w14:paraId="45D29F01" w14:textId="4EA51C83" w:rsidR="005734C2" w:rsidRPr="00722F53" w:rsidRDefault="005734C2" w:rsidP="005734C2">
      <w:pPr>
        <w:spacing w:before="100" w:beforeAutospacing="1" w:after="100" w:afterAutospacing="1"/>
        <w:rPr>
          <w:rFonts w:ascii="Times New Roman" w:eastAsia="Times New Roman" w:hAnsi="Times New Roman" w:cs="Times New Roman"/>
          <w:b/>
          <w:bCs/>
          <w:sz w:val="32"/>
          <w:szCs w:val="32"/>
          <w:lang w:eastAsia="en-GB"/>
        </w:rPr>
      </w:pPr>
      <w:r w:rsidRPr="00722F53">
        <w:rPr>
          <w:rFonts w:ascii="Arial,Bold" w:eastAsia="Times New Roman" w:hAnsi="Arial,Bold" w:cs="Times New Roman"/>
          <w:b/>
          <w:bCs/>
          <w:sz w:val="28"/>
          <w:szCs w:val="32"/>
          <w:lang w:eastAsia="en-GB"/>
        </w:rPr>
        <w:t xml:space="preserve">First Aid </w:t>
      </w:r>
    </w:p>
    <w:p w14:paraId="4F0299E6" w14:textId="77777777"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Aims and Objectives </w:t>
      </w:r>
    </w:p>
    <w:p w14:paraId="31D6F010" w14:textId="77777777"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Our first aid policy requirements are achieved by: </w:t>
      </w:r>
    </w:p>
    <w:p w14:paraId="06562057" w14:textId="77777777" w:rsidR="00694B03" w:rsidRPr="00694B03" w:rsidRDefault="005734C2" w:rsidP="00694B03">
      <w:pPr>
        <w:pStyle w:val="ListParagraph"/>
        <w:numPr>
          <w:ilvl w:val="0"/>
          <w:numId w:val="29"/>
        </w:numPr>
        <w:spacing w:before="100" w:beforeAutospacing="1" w:after="100" w:afterAutospacing="1"/>
        <w:rPr>
          <w:rFonts w:ascii="Times New Roman" w:eastAsia="Times New Roman" w:hAnsi="Times New Roman" w:cs="Times New Roman"/>
          <w:lang w:eastAsia="en-GB"/>
        </w:rPr>
      </w:pPr>
      <w:r w:rsidRPr="00694B03">
        <w:rPr>
          <w:rFonts w:ascii="Arial" w:eastAsia="Times New Roman" w:hAnsi="Arial" w:cs="Arial"/>
          <w:lang w:eastAsia="en-GB"/>
        </w:rPr>
        <w:t xml:space="preserve">Determining the first aid provision requirements for </w:t>
      </w:r>
      <w:r w:rsidR="00694B03">
        <w:rPr>
          <w:rFonts w:ascii="Arial" w:eastAsia="Times New Roman" w:hAnsi="Arial" w:cs="Arial"/>
          <w:lang w:eastAsia="en-GB"/>
        </w:rPr>
        <w:t>Superstar Sports services</w:t>
      </w:r>
      <w:r w:rsidRPr="00694B03">
        <w:rPr>
          <w:rFonts w:ascii="Arial" w:eastAsia="Times New Roman" w:hAnsi="Arial" w:cs="Arial"/>
          <w:lang w:eastAsia="en-GB"/>
        </w:rPr>
        <w:t xml:space="preserve">. This is reviewed periodically or following any significant changes that may affect first aid provision. </w:t>
      </w:r>
    </w:p>
    <w:p w14:paraId="4CB2CCFA" w14:textId="77777777" w:rsidR="00694B03" w:rsidRPr="00694B03" w:rsidRDefault="005734C2" w:rsidP="00694B03">
      <w:pPr>
        <w:pStyle w:val="ListParagraph"/>
        <w:numPr>
          <w:ilvl w:val="0"/>
          <w:numId w:val="29"/>
        </w:numPr>
        <w:spacing w:before="100" w:beforeAutospacing="1" w:after="100" w:afterAutospacing="1"/>
        <w:rPr>
          <w:rFonts w:ascii="Times New Roman" w:eastAsia="Times New Roman" w:hAnsi="Times New Roman" w:cs="Times New Roman"/>
          <w:lang w:eastAsia="en-GB"/>
        </w:rPr>
      </w:pPr>
      <w:r w:rsidRPr="00694B03">
        <w:rPr>
          <w:rFonts w:ascii="Arial" w:eastAsia="Times New Roman" w:hAnsi="Arial" w:cs="Arial"/>
          <w:lang w:eastAsia="en-GB"/>
        </w:rPr>
        <w:t xml:space="preserve">Ensuring that there are a sufficient number of trained first aid staff on duty and available numbers and risks on the premises. </w:t>
      </w:r>
    </w:p>
    <w:p w14:paraId="70DA0CF2" w14:textId="77777777" w:rsidR="00694B03" w:rsidRPr="00694B03" w:rsidRDefault="005734C2" w:rsidP="00694B03">
      <w:pPr>
        <w:pStyle w:val="ListParagraph"/>
        <w:numPr>
          <w:ilvl w:val="0"/>
          <w:numId w:val="29"/>
        </w:numPr>
        <w:spacing w:before="100" w:beforeAutospacing="1" w:after="100" w:afterAutospacing="1"/>
        <w:rPr>
          <w:rFonts w:ascii="Times New Roman" w:eastAsia="Times New Roman" w:hAnsi="Times New Roman" w:cs="Times New Roman"/>
          <w:lang w:eastAsia="en-GB"/>
        </w:rPr>
      </w:pPr>
      <w:r w:rsidRPr="00694B03">
        <w:rPr>
          <w:rFonts w:ascii="Arial" w:eastAsia="Times New Roman" w:hAnsi="Arial" w:cs="Arial"/>
          <w:lang w:eastAsia="en-GB"/>
        </w:rPr>
        <w:t xml:space="preserve">Ensuring that there are suitable and sufficient facilities and equipment available to administer first aid. </w:t>
      </w:r>
    </w:p>
    <w:p w14:paraId="72519C90" w14:textId="77777777" w:rsidR="00694B03" w:rsidRPr="00694B03" w:rsidRDefault="005734C2" w:rsidP="00694B03">
      <w:pPr>
        <w:pStyle w:val="ListParagraph"/>
        <w:numPr>
          <w:ilvl w:val="0"/>
          <w:numId w:val="29"/>
        </w:numPr>
        <w:spacing w:before="100" w:beforeAutospacing="1" w:after="100" w:afterAutospacing="1"/>
        <w:rPr>
          <w:rFonts w:ascii="Times New Roman" w:eastAsia="Times New Roman" w:hAnsi="Times New Roman" w:cs="Times New Roman"/>
          <w:lang w:eastAsia="en-GB"/>
        </w:rPr>
      </w:pPr>
      <w:r w:rsidRPr="00694B03">
        <w:rPr>
          <w:rFonts w:ascii="Arial" w:eastAsia="Times New Roman" w:hAnsi="Arial" w:cs="Arial"/>
          <w:lang w:eastAsia="en-GB"/>
        </w:rPr>
        <w:t xml:space="preserve">Ensuring the above provisions are clear and shared with all who may require them </w:t>
      </w:r>
    </w:p>
    <w:p w14:paraId="5DB1D552" w14:textId="6E70BB63" w:rsidR="005734C2" w:rsidRPr="00694B03" w:rsidRDefault="005734C2" w:rsidP="00694B03">
      <w:pPr>
        <w:pStyle w:val="ListParagraph"/>
        <w:numPr>
          <w:ilvl w:val="0"/>
          <w:numId w:val="29"/>
        </w:numPr>
        <w:spacing w:before="100" w:beforeAutospacing="1" w:after="100" w:afterAutospacing="1"/>
        <w:rPr>
          <w:rFonts w:ascii="Times New Roman" w:eastAsia="Times New Roman" w:hAnsi="Times New Roman" w:cs="Times New Roman"/>
          <w:lang w:eastAsia="en-GB"/>
        </w:rPr>
      </w:pPr>
      <w:r w:rsidRPr="00694B03">
        <w:rPr>
          <w:rFonts w:ascii="Arial" w:eastAsia="Times New Roman" w:hAnsi="Arial" w:cs="Arial"/>
          <w:lang w:eastAsia="en-GB"/>
        </w:rPr>
        <w:t xml:space="preserve">The responsible manager will ensure that appropriate numbers of appointed persons, first aid trained staff, emergency first aiders qualified first aiders and paediatric first aid trained staff are nominated, as identified by completion of the First Aid Needs Assessment, and that they are adequately trained to meet their statutory duties. </w:t>
      </w:r>
    </w:p>
    <w:p w14:paraId="27F37D4D" w14:textId="5C825B3B" w:rsidR="00DA3A08" w:rsidRDefault="00DA3A08" w:rsidP="005A4F4D">
      <w:pPr>
        <w:spacing w:before="100" w:beforeAutospacing="1" w:after="100" w:afterAutospacing="1"/>
        <w:rPr>
          <w:rFonts w:ascii="Arial" w:eastAsia="Times New Roman" w:hAnsi="Arial" w:cs="Arial"/>
          <w:b/>
          <w:bCs/>
          <w:lang w:eastAsia="en-GB"/>
        </w:rPr>
      </w:pPr>
      <w:r>
        <w:rPr>
          <w:rFonts w:ascii="Arial" w:eastAsia="Times New Roman" w:hAnsi="Arial" w:cs="Arial"/>
          <w:b/>
          <w:bCs/>
          <w:lang w:eastAsia="en-GB"/>
        </w:rPr>
        <w:t>Administering First Aid</w:t>
      </w:r>
    </w:p>
    <w:p w14:paraId="7139B2E8" w14:textId="79A926D4" w:rsidR="00DA3A08" w:rsidRDefault="00DA3A08" w:rsidP="005A4F4D">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Only a qualified first aider, is permitted to administer first aid on an injured person (adults or children). The first aider should follow first aid procedures as per their training. Once treatment has finished, the member of staff that had administered the first aid is required to complete the Superstar Sports accident log which is available online. </w:t>
      </w:r>
    </w:p>
    <w:p w14:paraId="5E31D729" w14:textId="65B5C910" w:rsidR="00DA3A08" w:rsidRDefault="00DA3A08" w:rsidP="005A4F4D">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Since August 2022, parents are contacted within a maximum of 1 hour after first aid has been given to inform them that their child has been injured. For minor injuries, this can be completed by text message. </w:t>
      </w:r>
    </w:p>
    <w:p w14:paraId="1CEED860" w14:textId="43ABA8F4" w:rsidR="00DA3A08" w:rsidRDefault="00DA3A08" w:rsidP="005A4F4D">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At the end of each day, the site lead or deputy site lead should ensure that parents are informed of the incident as well as the first aid that was given. </w:t>
      </w:r>
    </w:p>
    <w:p w14:paraId="59EABEFB" w14:textId="09EF68D8" w:rsidR="00DA3A08" w:rsidRDefault="00DA3A08" w:rsidP="005A4F4D">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For more serious injuries, Superstar Sports will contact the next available emergency contact by telephone only to inform them of any incidents and first aid. </w:t>
      </w:r>
    </w:p>
    <w:p w14:paraId="52D3882F" w14:textId="77777777" w:rsidR="00DA3A08" w:rsidRPr="00DA3A08" w:rsidRDefault="00DA3A08" w:rsidP="005A4F4D">
      <w:pPr>
        <w:spacing w:before="100" w:beforeAutospacing="1" w:after="100" w:afterAutospacing="1"/>
        <w:rPr>
          <w:rFonts w:ascii="Arial" w:eastAsia="Times New Roman" w:hAnsi="Arial" w:cs="Arial"/>
          <w:lang w:eastAsia="en-GB"/>
        </w:rPr>
      </w:pPr>
    </w:p>
    <w:p w14:paraId="0A51830F" w14:textId="12AB8A71" w:rsidR="005734C2" w:rsidRPr="005A4F4D" w:rsidRDefault="005734C2" w:rsidP="005A4F4D">
      <w:pPr>
        <w:spacing w:before="100" w:beforeAutospacing="1" w:after="100" w:afterAutospacing="1"/>
        <w:rPr>
          <w:rFonts w:ascii="Times New Roman" w:eastAsia="Times New Roman" w:hAnsi="Times New Roman" w:cs="Times New Roman"/>
          <w:b/>
          <w:bCs/>
          <w:lang w:eastAsia="en-GB"/>
        </w:rPr>
      </w:pPr>
      <w:r w:rsidRPr="005A4F4D">
        <w:rPr>
          <w:rFonts w:ascii="Arial" w:eastAsia="Times New Roman" w:hAnsi="Arial" w:cs="Arial"/>
          <w:b/>
          <w:bCs/>
          <w:lang w:eastAsia="en-GB"/>
        </w:rPr>
        <w:t xml:space="preserve">Training </w:t>
      </w:r>
    </w:p>
    <w:p w14:paraId="0C6A5C60" w14:textId="77777777" w:rsidR="00694B03" w:rsidRDefault="005734C2" w:rsidP="005A4F4D">
      <w:pPr>
        <w:spacing w:before="100" w:beforeAutospacing="1" w:after="100" w:afterAutospacing="1"/>
        <w:rPr>
          <w:rFonts w:ascii="Arial" w:eastAsia="Times New Roman" w:hAnsi="Arial" w:cs="Arial"/>
          <w:lang w:eastAsia="en-GB"/>
        </w:rPr>
      </w:pPr>
      <w:r w:rsidRPr="005734C2">
        <w:rPr>
          <w:rFonts w:ascii="Arial" w:eastAsia="Times New Roman" w:hAnsi="Arial" w:cs="Arial"/>
          <w:lang w:eastAsia="en-GB"/>
        </w:rPr>
        <w:t>Appointed Persons</w:t>
      </w:r>
    </w:p>
    <w:p w14:paraId="0358F771" w14:textId="77777777" w:rsidR="00694B03" w:rsidRDefault="005734C2" w:rsidP="005A4F4D">
      <w:pPr>
        <w:spacing w:before="100" w:beforeAutospacing="1" w:after="100" w:afterAutospacing="1"/>
        <w:rPr>
          <w:rFonts w:ascii="Arial" w:eastAsia="Times New Roman" w:hAnsi="Arial" w:cs="Arial"/>
          <w:lang w:eastAsia="en-GB"/>
        </w:rPr>
      </w:pPr>
      <w:r w:rsidRPr="005734C2">
        <w:rPr>
          <w:rFonts w:ascii="Arial" w:eastAsia="Times New Roman" w:hAnsi="Arial" w:cs="Arial"/>
          <w:lang w:eastAsia="en-GB"/>
        </w:rPr>
        <w:br/>
        <w:t>At</w:t>
      </w:r>
      <w:r w:rsidR="00694B03">
        <w:rPr>
          <w:rFonts w:ascii="Arial" w:eastAsia="Times New Roman" w:hAnsi="Arial" w:cs="Arial"/>
          <w:lang w:eastAsia="en-GB"/>
        </w:rPr>
        <w:t xml:space="preserve"> Superstar Sports </w:t>
      </w:r>
      <w:r w:rsidRPr="005734C2">
        <w:rPr>
          <w:rFonts w:ascii="Arial" w:eastAsia="Times New Roman" w:hAnsi="Arial" w:cs="Arial"/>
          <w:lang w:eastAsia="en-GB"/>
        </w:rPr>
        <w:t xml:space="preserve">there are 5 appointed persons who are in the following roles: </w:t>
      </w:r>
    </w:p>
    <w:p w14:paraId="741D88E0" w14:textId="35ADCBB8" w:rsidR="005734C2" w:rsidRPr="00694B03" w:rsidRDefault="00694B03" w:rsidP="00694B03">
      <w:pPr>
        <w:spacing w:before="100" w:beforeAutospacing="1" w:after="100" w:afterAutospacing="1"/>
        <w:ind w:left="720"/>
        <w:rPr>
          <w:rFonts w:ascii="Arial" w:eastAsia="Times New Roman" w:hAnsi="Arial" w:cs="Arial"/>
          <w:lang w:eastAsia="en-GB"/>
        </w:rPr>
      </w:pPr>
      <w:r>
        <w:rPr>
          <w:rFonts w:ascii="Arial" w:eastAsia="Times New Roman" w:hAnsi="Arial" w:cs="Arial"/>
          <w:lang w:eastAsia="en-GB"/>
        </w:rPr>
        <w:lastRenderedPageBreak/>
        <w:t>Simon Woods</w:t>
      </w:r>
      <w:r w:rsidR="005734C2" w:rsidRPr="005734C2">
        <w:rPr>
          <w:rFonts w:ascii="Arial" w:eastAsia="Times New Roman" w:hAnsi="Arial" w:cs="Arial"/>
          <w:lang w:eastAsia="en-GB"/>
        </w:rPr>
        <w:t xml:space="preserve"> (</w:t>
      </w:r>
      <w:r>
        <w:rPr>
          <w:rFonts w:ascii="Arial" w:eastAsia="Times New Roman" w:hAnsi="Arial" w:cs="Arial"/>
          <w:lang w:eastAsia="en-GB"/>
        </w:rPr>
        <w:t>Company Director</w:t>
      </w:r>
      <w:r w:rsidR="005734C2" w:rsidRPr="005734C2">
        <w:rPr>
          <w:rFonts w:ascii="Arial" w:eastAsia="Times New Roman" w:hAnsi="Arial" w:cs="Arial"/>
          <w:lang w:eastAsia="en-GB"/>
        </w:rPr>
        <w:t>)</w:t>
      </w:r>
      <w:r w:rsidR="005734C2" w:rsidRPr="005734C2">
        <w:rPr>
          <w:rFonts w:ascii="Arial" w:eastAsia="Times New Roman" w:hAnsi="Arial" w:cs="Arial"/>
          <w:lang w:eastAsia="en-GB"/>
        </w:rPr>
        <w:br/>
      </w:r>
      <w:r>
        <w:rPr>
          <w:rFonts w:ascii="Arial" w:eastAsia="Times New Roman" w:hAnsi="Arial" w:cs="Arial"/>
          <w:lang w:eastAsia="en-GB"/>
        </w:rPr>
        <w:t xml:space="preserve">Jordy King </w:t>
      </w:r>
      <w:r w:rsidR="005734C2" w:rsidRPr="005734C2">
        <w:rPr>
          <w:rFonts w:ascii="Arial" w:eastAsia="Times New Roman" w:hAnsi="Arial" w:cs="Arial"/>
          <w:lang w:eastAsia="en-GB"/>
        </w:rPr>
        <w:t>(</w:t>
      </w:r>
      <w:r>
        <w:rPr>
          <w:rFonts w:ascii="Arial" w:eastAsia="Times New Roman" w:hAnsi="Arial" w:cs="Arial"/>
          <w:lang w:eastAsia="en-GB"/>
        </w:rPr>
        <w:t>Head of Services</w:t>
      </w:r>
      <w:r w:rsidR="005734C2" w:rsidRPr="005734C2">
        <w:rPr>
          <w:rFonts w:ascii="Arial" w:eastAsia="Times New Roman" w:hAnsi="Arial" w:cs="Arial"/>
          <w:lang w:eastAsia="en-GB"/>
        </w:rPr>
        <w:t>)</w:t>
      </w:r>
      <w:r w:rsidR="005734C2" w:rsidRPr="005734C2">
        <w:rPr>
          <w:rFonts w:ascii="Arial" w:eastAsia="Times New Roman" w:hAnsi="Arial" w:cs="Arial"/>
          <w:lang w:eastAsia="en-GB"/>
        </w:rPr>
        <w:br/>
      </w:r>
      <w:proofErr w:type="spellStart"/>
      <w:r>
        <w:rPr>
          <w:rFonts w:ascii="Arial" w:eastAsia="Times New Roman" w:hAnsi="Arial" w:cs="Arial"/>
          <w:lang w:eastAsia="en-GB"/>
        </w:rPr>
        <w:t>Bradey</w:t>
      </w:r>
      <w:proofErr w:type="spellEnd"/>
      <w:r>
        <w:rPr>
          <w:rFonts w:ascii="Arial" w:eastAsia="Times New Roman" w:hAnsi="Arial" w:cs="Arial"/>
          <w:lang w:eastAsia="en-GB"/>
        </w:rPr>
        <w:t xml:space="preserve"> Norton</w:t>
      </w:r>
      <w:r w:rsidR="005734C2" w:rsidRPr="005734C2">
        <w:rPr>
          <w:rFonts w:ascii="Arial" w:eastAsia="Times New Roman" w:hAnsi="Arial" w:cs="Arial"/>
          <w:lang w:eastAsia="en-GB"/>
        </w:rPr>
        <w:t xml:space="preserve"> (</w:t>
      </w:r>
      <w:r>
        <w:rPr>
          <w:rFonts w:ascii="Arial" w:eastAsia="Times New Roman" w:hAnsi="Arial" w:cs="Arial"/>
          <w:lang w:eastAsia="en-GB"/>
        </w:rPr>
        <w:t>Senior Leadership Team</w:t>
      </w:r>
      <w:r w:rsidR="005734C2" w:rsidRPr="005734C2">
        <w:rPr>
          <w:rFonts w:ascii="Arial" w:eastAsia="Times New Roman" w:hAnsi="Arial" w:cs="Arial"/>
          <w:lang w:eastAsia="en-GB"/>
        </w:rPr>
        <w:t>)</w:t>
      </w:r>
      <w:r w:rsidR="005734C2" w:rsidRPr="005734C2">
        <w:rPr>
          <w:rFonts w:ascii="Arial" w:eastAsia="Times New Roman" w:hAnsi="Arial" w:cs="Arial"/>
          <w:lang w:eastAsia="en-GB"/>
        </w:rPr>
        <w:br/>
      </w:r>
      <w:r>
        <w:rPr>
          <w:rFonts w:ascii="Arial" w:eastAsia="Times New Roman" w:hAnsi="Arial" w:cs="Arial"/>
          <w:lang w:eastAsia="en-GB"/>
        </w:rPr>
        <w:t xml:space="preserve">Sam Rockley </w:t>
      </w:r>
      <w:r w:rsidR="005734C2" w:rsidRPr="005734C2">
        <w:rPr>
          <w:rFonts w:ascii="Arial" w:eastAsia="Times New Roman" w:hAnsi="Arial" w:cs="Arial"/>
          <w:lang w:eastAsia="en-GB"/>
        </w:rPr>
        <w:t>(</w:t>
      </w:r>
      <w:r>
        <w:rPr>
          <w:rFonts w:ascii="Arial" w:eastAsia="Times New Roman" w:hAnsi="Arial" w:cs="Arial"/>
          <w:lang w:eastAsia="en-GB"/>
        </w:rPr>
        <w:t>Senior Leadership Team</w:t>
      </w:r>
      <w:r w:rsidR="005734C2" w:rsidRPr="005734C2">
        <w:rPr>
          <w:rFonts w:ascii="Arial" w:eastAsia="Times New Roman" w:hAnsi="Arial" w:cs="Arial"/>
          <w:lang w:eastAsia="en-GB"/>
        </w:rPr>
        <w:t>)</w:t>
      </w:r>
      <w:r w:rsidR="005734C2" w:rsidRPr="005734C2">
        <w:rPr>
          <w:rFonts w:ascii="Arial" w:eastAsia="Times New Roman" w:hAnsi="Arial" w:cs="Arial"/>
          <w:lang w:eastAsia="en-GB"/>
        </w:rPr>
        <w:br/>
      </w:r>
      <w:proofErr w:type="spellStart"/>
      <w:r>
        <w:rPr>
          <w:rFonts w:ascii="Arial" w:eastAsia="Times New Roman" w:hAnsi="Arial" w:cs="Arial"/>
          <w:lang w:eastAsia="en-GB"/>
        </w:rPr>
        <w:t>Aliesha</w:t>
      </w:r>
      <w:proofErr w:type="spellEnd"/>
      <w:r>
        <w:rPr>
          <w:rFonts w:ascii="Arial" w:eastAsia="Times New Roman" w:hAnsi="Arial" w:cs="Arial"/>
          <w:lang w:eastAsia="en-GB"/>
        </w:rPr>
        <w:t xml:space="preserve"> Bellows (Senior Leadership Team</w:t>
      </w:r>
      <w:r w:rsidR="005734C2" w:rsidRPr="005734C2">
        <w:rPr>
          <w:rFonts w:ascii="Arial" w:eastAsia="Times New Roman" w:hAnsi="Arial" w:cs="Arial"/>
          <w:lang w:eastAsia="en-GB"/>
        </w:rPr>
        <w:t>)</w:t>
      </w:r>
      <w:r w:rsidR="005734C2" w:rsidRPr="005734C2">
        <w:rPr>
          <w:rFonts w:ascii="Arial" w:eastAsia="Times New Roman" w:hAnsi="Arial" w:cs="Arial"/>
          <w:lang w:eastAsia="en-GB"/>
        </w:rPr>
        <w:br/>
      </w:r>
      <w:r>
        <w:rPr>
          <w:rFonts w:ascii="Arial" w:eastAsia="Times New Roman" w:hAnsi="Arial" w:cs="Arial"/>
          <w:lang w:eastAsia="en-GB"/>
        </w:rPr>
        <w:t xml:space="preserve">Superstar Sports </w:t>
      </w:r>
      <w:r w:rsidR="005734C2" w:rsidRPr="005734C2">
        <w:rPr>
          <w:rFonts w:ascii="Arial" w:eastAsia="Times New Roman" w:hAnsi="Arial" w:cs="Arial"/>
          <w:lang w:eastAsia="en-GB"/>
        </w:rPr>
        <w:t xml:space="preserve">reserves the right to delegate this role where required. </w:t>
      </w:r>
    </w:p>
    <w:p w14:paraId="50D3067C" w14:textId="77777777" w:rsidR="005734C2" w:rsidRPr="005734C2" w:rsidRDefault="005734C2" w:rsidP="005A4F4D">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The law states that the minimum legal requirement is to appoint a person (the Appointed Person) to be on site at all times during the working day. These ‘Appointed persons’ are in place to take charge of first aid arrangements including looking after equipment and calling emergency services. Appointed Persons are not necessarily First Aiders and should not provide any first aid for which they have not been trained. </w:t>
      </w:r>
    </w:p>
    <w:p w14:paraId="4AACB264" w14:textId="74EB1B93" w:rsidR="005734C2" w:rsidRPr="005734C2" w:rsidRDefault="00694B03" w:rsidP="005A4F4D">
      <w:p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Superstar Sports staff</w:t>
      </w:r>
      <w:r w:rsidR="00DA3A08">
        <w:rPr>
          <w:rFonts w:ascii="Arial" w:eastAsia="Times New Roman" w:hAnsi="Arial" w:cs="Arial"/>
          <w:lang w:eastAsia="en-GB"/>
        </w:rPr>
        <w:t xml:space="preserve"> are required to</w:t>
      </w:r>
      <w:r>
        <w:rPr>
          <w:rFonts w:ascii="Arial" w:eastAsia="Times New Roman" w:hAnsi="Arial" w:cs="Arial"/>
          <w:lang w:eastAsia="en-GB"/>
        </w:rPr>
        <w:t xml:space="preserve"> complete a </w:t>
      </w:r>
      <w:r w:rsidR="00DA3A08" w:rsidRPr="005734C2">
        <w:rPr>
          <w:rFonts w:ascii="Arial" w:eastAsia="Times New Roman" w:hAnsi="Arial" w:cs="Arial"/>
          <w:lang w:eastAsia="en-GB"/>
        </w:rPr>
        <w:t>paediatric</w:t>
      </w:r>
      <w:r>
        <w:rPr>
          <w:rFonts w:ascii="Arial" w:eastAsia="Times New Roman" w:hAnsi="Arial" w:cs="Arial"/>
          <w:lang w:eastAsia="en-GB"/>
        </w:rPr>
        <w:t xml:space="preserve"> first aid course</w:t>
      </w:r>
      <w:r w:rsidR="00DA3A08">
        <w:rPr>
          <w:rFonts w:ascii="Arial" w:eastAsia="Times New Roman" w:hAnsi="Arial" w:cs="Arial"/>
          <w:lang w:eastAsia="en-GB"/>
        </w:rPr>
        <w:t xml:space="preserve"> </w:t>
      </w:r>
      <w:proofErr w:type="gramStart"/>
      <w:r w:rsidR="00DA3A08">
        <w:rPr>
          <w:rFonts w:ascii="Arial" w:eastAsia="Times New Roman" w:hAnsi="Arial" w:cs="Arial"/>
          <w:lang w:eastAsia="en-GB"/>
        </w:rPr>
        <w:t>in order to</w:t>
      </w:r>
      <w:proofErr w:type="gramEnd"/>
      <w:r w:rsidR="00DA3A08">
        <w:rPr>
          <w:rFonts w:ascii="Arial" w:eastAsia="Times New Roman" w:hAnsi="Arial" w:cs="Arial"/>
          <w:lang w:eastAsia="en-GB"/>
        </w:rPr>
        <w:t xml:space="preserve"> deal with first aid. Superstar Sports requires a minimum of one qualified first aider to </w:t>
      </w:r>
      <w:proofErr w:type="gramStart"/>
      <w:r w:rsidR="00DA3A08">
        <w:rPr>
          <w:rFonts w:ascii="Arial" w:eastAsia="Times New Roman" w:hAnsi="Arial" w:cs="Arial"/>
          <w:lang w:eastAsia="en-GB"/>
        </w:rPr>
        <w:t>be available at any session at all times</w:t>
      </w:r>
      <w:proofErr w:type="gramEnd"/>
      <w:r w:rsidR="00DA3A08">
        <w:rPr>
          <w:rFonts w:ascii="Arial" w:eastAsia="Times New Roman" w:hAnsi="Arial" w:cs="Arial"/>
          <w:lang w:eastAsia="en-GB"/>
        </w:rPr>
        <w:t xml:space="preserve">. </w:t>
      </w:r>
    </w:p>
    <w:p w14:paraId="5E447D05" w14:textId="77777777" w:rsidR="005734C2" w:rsidRPr="005734C2" w:rsidRDefault="005734C2" w:rsidP="005A4F4D">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These staff are responsible for administering first aid, in accordance with their training, to those that become injured or fall ill whilst at work or on the premises </w:t>
      </w:r>
      <w:proofErr w:type="gramStart"/>
      <w:r w:rsidRPr="005734C2">
        <w:rPr>
          <w:rFonts w:ascii="Arial" w:eastAsia="Times New Roman" w:hAnsi="Arial" w:cs="Arial"/>
          <w:lang w:eastAsia="en-GB"/>
        </w:rPr>
        <w:t>i.e.</w:t>
      </w:r>
      <w:proofErr w:type="gramEnd"/>
      <w:r w:rsidRPr="005734C2">
        <w:rPr>
          <w:rFonts w:ascii="Arial" w:eastAsia="Times New Roman" w:hAnsi="Arial" w:cs="Arial"/>
          <w:lang w:eastAsia="en-GB"/>
        </w:rPr>
        <w:t xml:space="preserve"> providing first aid to other staff/children. Other responsibilities which are identified and delegated to these first aiders include re-stocking and inspecting first aid kits. </w:t>
      </w:r>
    </w:p>
    <w:p w14:paraId="0CFFFC1E" w14:textId="77777777" w:rsidR="00DA3A08" w:rsidRDefault="005734C2" w:rsidP="005A4F4D">
      <w:pPr>
        <w:spacing w:before="100" w:beforeAutospacing="1" w:after="100" w:afterAutospacing="1"/>
        <w:rPr>
          <w:rFonts w:ascii="Arial" w:eastAsia="Times New Roman" w:hAnsi="Arial" w:cs="Arial"/>
          <w:b/>
          <w:bCs/>
          <w:lang w:eastAsia="en-GB"/>
        </w:rPr>
      </w:pPr>
      <w:r w:rsidRPr="005A4F4D">
        <w:rPr>
          <w:rFonts w:ascii="Arial" w:eastAsia="Times New Roman" w:hAnsi="Arial" w:cs="Arial"/>
          <w:b/>
          <w:bCs/>
          <w:lang w:eastAsia="en-GB"/>
        </w:rPr>
        <w:t>Equipment Organisation</w:t>
      </w:r>
    </w:p>
    <w:p w14:paraId="047D08BB" w14:textId="2214A4B8" w:rsidR="005734C2" w:rsidRPr="00DA3A08" w:rsidRDefault="005734C2" w:rsidP="005A4F4D">
      <w:pPr>
        <w:spacing w:before="100" w:beforeAutospacing="1" w:after="100" w:afterAutospacing="1"/>
        <w:rPr>
          <w:rFonts w:ascii="Arial" w:eastAsia="Times New Roman" w:hAnsi="Arial" w:cs="Arial"/>
          <w:b/>
          <w:bCs/>
          <w:lang w:eastAsia="en-GB"/>
        </w:rPr>
      </w:pPr>
      <w:r w:rsidRPr="005734C2">
        <w:rPr>
          <w:rFonts w:ascii="Arial" w:eastAsia="Times New Roman" w:hAnsi="Arial" w:cs="Arial"/>
          <w:lang w:eastAsia="en-GB"/>
        </w:rPr>
        <w:br/>
      </w:r>
      <w:r w:rsidRPr="005A4F4D">
        <w:rPr>
          <w:rFonts w:ascii="Arial" w:eastAsia="Times New Roman" w:hAnsi="Arial" w:cs="Arial"/>
          <w:lang w:eastAsia="en-GB"/>
        </w:rPr>
        <w:t xml:space="preserve">We have the following first aid kit requirements: </w:t>
      </w:r>
    </w:p>
    <w:p w14:paraId="096A7960" w14:textId="245578BF" w:rsidR="005A4F4D" w:rsidRPr="005A4F4D" w:rsidRDefault="005A4F4D" w:rsidP="005A4F4D">
      <w:pPr>
        <w:pStyle w:val="ListParagraph"/>
        <w:numPr>
          <w:ilvl w:val="0"/>
          <w:numId w:val="29"/>
        </w:numPr>
        <w:spacing w:before="100" w:beforeAutospacing="1" w:after="100" w:afterAutospacing="1"/>
        <w:ind w:left="1276"/>
        <w:rPr>
          <w:rFonts w:ascii="Arial" w:eastAsia="Times New Roman" w:hAnsi="Arial" w:cs="Arial"/>
          <w:lang w:eastAsia="en-GB"/>
        </w:rPr>
      </w:pPr>
      <w:r w:rsidRPr="005A4F4D">
        <w:rPr>
          <w:rFonts w:ascii="Arial" w:eastAsia="Times New Roman" w:hAnsi="Arial" w:cs="Arial"/>
          <w:lang w:eastAsia="en-GB"/>
        </w:rPr>
        <w:t xml:space="preserve">2 First Aid Kits </w:t>
      </w:r>
    </w:p>
    <w:p w14:paraId="7E0607DB" w14:textId="2A8B2586" w:rsidR="005A4F4D" w:rsidRPr="005A4F4D" w:rsidRDefault="005A4F4D" w:rsidP="005A4F4D">
      <w:pPr>
        <w:pStyle w:val="ListParagraph"/>
        <w:numPr>
          <w:ilvl w:val="0"/>
          <w:numId w:val="29"/>
        </w:numPr>
        <w:spacing w:before="100" w:beforeAutospacing="1" w:after="100" w:afterAutospacing="1"/>
        <w:ind w:left="1276"/>
        <w:rPr>
          <w:rFonts w:ascii="Arial" w:eastAsia="Times New Roman" w:hAnsi="Arial" w:cs="Arial"/>
          <w:lang w:eastAsia="en-GB"/>
        </w:rPr>
      </w:pPr>
      <w:r w:rsidRPr="005A4F4D">
        <w:rPr>
          <w:rFonts w:ascii="Arial" w:eastAsia="Times New Roman" w:hAnsi="Arial" w:cs="Arial"/>
          <w:lang w:eastAsia="en-GB"/>
        </w:rPr>
        <w:t xml:space="preserve">1 Kept Inside </w:t>
      </w:r>
    </w:p>
    <w:p w14:paraId="372B606B" w14:textId="2D40454C" w:rsidR="005A4F4D" w:rsidRPr="005A4F4D" w:rsidRDefault="005A4F4D" w:rsidP="005A4F4D">
      <w:pPr>
        <w:pStyle w:val="ListParagraph"/>
        <w:numPr>
          <w:ilvl w:val="0"/>
          <w:numId w:val="29"/>
        </w:numPr>
        <w:spacing w:before="100" w:beforeAutospacing="1" w:after="100" w:afterAutospacing="1"/>
        <w:ind w:left="1276"/>
        <w:rPr>
          <w:rFonts w:ascii="Arial" w:eastAsia="Times New Roman" w:hAnsi="Arial" w:cs="Arial"/>
          <w:lang w:eastAsia="en-GB"/>
        </w:rPr>
      </w:pPr>
      <w:r w:rsidRPr="005A4F4D">
        <w:rPr>
          <w:rFonts w:ascii="Arial" w:eastAsia="Times New Roman" w:hAnsi="Arial" w:cs="Arial"/>
          <w:lang w:eastAsia="en-GB"/>
        </w:rPr>
        <w:t>1 For Outside Use</w:t>
      </w:r>
    </w:p>
    <w:p w14:paraId="37EE74F1" w14:textId="52091565" w:rsidR="005A4F4D" w:rsidRPr="005A4F4D" w:rsidRDefault="005734C2" w:rsidP="005A4F4D">
      <w:pPr>
        <w:spacing w:before="100" w:beforeAutospacing="1" w:after="100" w:afterAutospacing="1"/>
        <w:rPr>
          <w:rFonts w:ascii="Times New Roman" w:eastAsia="Times New Roman" w:hAnsi="Times New Roman" w:cs="Times New Roman"/>
          <w:b/>
          <w:bCs/>
          <w:lang w:eastAsia="en-GB"/>
        </w:rPr>
      </w:pPr>
      <w:r w:rsidRPr="005A4F4D">
        <w:rPr>
          <w:rFonts w:ascii="Arial" w:eastAsia="Times New Roman" w:hAnsi="Arial" w:cs="Arial"/>
          <w:b/>
          <w:bCs/>
          <w:lang w:eastAsia="en-GB"/>
        </w:rPr>
        <w:t xml:space="preserve">Designated Rooms </w:t>
      </w:r>
    </w:p>
    <w:p w14:paraId="47F8F3F5" w14:textId="1F7E61EA" w:rsidR="005734C2" w:rsidRPr="005734C2" w:rsidRDefault="005A4F4D" w:rsidP="005734C2">
      <w:p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At each Superstar Sports venue has a</w:t>
      </w:r>
      <w:r w:rsidR="005734C2" w:rsidRPr="005734C2">
        <w:rPr>
          <w:rFonts w:ascii="Arial" w:eastAsia="Times New Roman" w:hAnsi="Arial" w:cs="Arial"/>
          <w:lang w:eastAsia="en-GB"/>
        </w:rPr>
        <w:t xml:space="preserve"> designated first aid room for treatment, sickness and administering of first aid during</w:t>
      </w:r>
      <w:r>
        <w:rPr>
          <w:rFonts w:ascii="Arial" w:eastAsia="Times New Roman" w:hAnsi="Arial" w:cs="Arial"/>
          <w:lang w:eastAsia="en-GB"/>
        </w:rPr>
        <w:t xml:space="preserve"> Superstar Sports services</w:t>
      </w:r>
      <w:r w:rsidR="005734C2" w:rsidRPr="005734C2">
        <w:rPr>
          <w:rFonts w:ascii="Arial" w:eastAsia="Times New Roman" w:hAnsi="Arial" w:cs="Arial"/>
          <w:lang w:eastAsia="en-GB"/>
        </w:rPr>
        <w:t xml:space="preserve">. </w:t>
      </w:r>
      <w:r>
        <w:rPr>
          <w:rFonts w:ascii="Arial" w:eastAsia="Times New Roman" w:hAnsi="Arial" w:cs="Arial"/>
          <w:lang w:eastAsia="en-GB"/>
        </w:rPr>
        <w:t xml:space="preserve">Staff can </w:t>
      </w:r>
      <w:proofErr w:type="gramStart"/>
      <w:r w:rsidR="005734C2" w:rsidRPr="005734C2">
        <w:rPr>
          <w:rFonts w:ascii="Arial" w:eastAsia="Times New Roman" w:hAnsi="Arial" w:cs="Arial"/>
          <w:lang w:eastAsia="en-GB"/>
        </w:rPr>
        <w:t>administering</w:t>
      </w:r>
      <w:proofErr w:type="gramEnd"/>
      <w:r w:rsidR="005734C2" w:rsidRPr="005734C2">
        <w:rPr>
          <w:rFonts w:ascii="Arial" w:eastAsia="Times New Roman" w:hAnsi="Arial" w:cs="Arial"/>
          <w:lang w:eastAsia="en-GB"/>
        </w:rPr>
        <w:t xml:space="preserve"> first aid </w:t>
      </w:r>
      <w:r>
        <w:rPr>
          <w:rFonts w:ascii="Arial" w:eastAsia="Times New Roman" w:hAnsi="Arial" w:cs="Arial"/>
          <w:lang w:eastAsia="en-GB"/>
        </w:rPr>
        <w:t xml:space="preserve">on the spot </w:t>
      </w:r>
      <w:r w:rsidR="005734C2" w:rsidRPr="005734C2">
        <w:rPr>
          <w:rFonts w:ascii="Arial" w:eastAsia="Times New Roman" w:hAnsi="Arial" w:cs="Arial"/>
          <w:lang w:eastAsia="en-GB"/>
        </w:rPr>
        <w:t xml:space="preserve">during </w:t>
      </w:r>
      <w:r>
        <w:rPr>
          <w:rFonts w:ascii="Arial" w:eastAsia="Times New Roman" w:hAnsi="Arial" w:cs="Arial"/>
          <w:lang w:eastAsia="en-GB"/>
        </w:rPr>
        <w:t>outdoor activities.</w:t>
      </w:r>
      <w:r w:rsidR="005734C2" w:rsidRPr="005734C2">
        <w:rPr>
          <w:rFonts w:ascii="Arial" w:eastAsia="Times New Roman" w:hAnsi="Arial" w:cs="Arial"/>
          <w:lang w:eastAsia="en-GB"/>
        </w:rPr>
        <w:t xml:space="preserve"> </w:t>
      </w:r>
    </w:p>
    <w:p w14:paraId="34B3E5B5" w14:textId="77777777"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The first aid area has the following facilities: </w:t>
      </w:r>
    </w:p>
    <w:p w14:paraId="66AE12D6" w14:textId="77777777" w:rsidR="005A4F4D" w:rsidRPr="005A4F4D" w:rsidRDefault="005734C2" w:rsidP="005A4F4D">
      <w:pPr>
        <w:pStyle w:val="ListParagraph"/>
        <w:numPr>
          <w:ilvl w:val="0"/>
          <w:numId w:val="30"/>
        </w:numPr>
        <w:spacing w:before="100" w:beforeAutospacing="1" w:after="100" w:afterAutospacing="1"/>
        <w:ind w:left="1276"/>
        <w:rPr>
          <w:rFonts w:ascii="Times New Roman" w:eastAsia="Times New Roman" w:hAnsi="Times New Roman" w:cs="Times New Roman"/>
          <w:lang w:eastAsia="en-GB"/>
        </w:rPr>
      </w:pPr>
      <w:r w:rsidRPr="005A4F4D">
        <w:rPr>
          <w:rFonts w:ascii="Arial" w:eastAsia="Times New Roman" w:hAnsi="Arial" w:cs="Arial"/>
          <w:lang w:eastAsia="en-GB"/>
        </w:rPr>
        <w:t xml:space="preserve">First aid kits </w:t>
      </w:r>
    </w:p>
    <w:p w14:paraId="65B42F54" w14:textId="7619DCC9" w:rsidR="005A4F4D" w:rsidRPr="005A4F4D" w:rsidRDefault="005734C2" w:rsidP="005A4F4D">
      <w:pPr>
        <w:pStyle w:val="ListParagraph"/>
        <w:numPr>
          <w:ilvl w:val="0"/>
          <w:numId w:val="30"/>
        </w:numPr>
        <w:spacing w:before="100" w:beforeAutospacing="1" w:after="100" w:afterAutospacing="1"/>
        <w:ind w:left="1276"/>
        <w:rPr>
          <w:rFonts w:ascii="Times New Roman" w:eastAsia="Times New Roman" w:hAnsi="Times New Roman" w:cs="Times New Roman"/>
          <w:lang w:eastAsia="en-GB"/>
        </w:rPr>
      </w:pPr>
      <w:r w:rsidRPr="005A4F4D">
        <w:rPr>
          <w:rFonts w:ascii="Arial" w:eastAsia="Times New Roman" w:hAnsi="Arial" w:cs="Arial"/>
          <w:lang w:eastAsia="en-GB"/>
        </w:rPr>
        <w:t xml:space="preserve">Bed </w:t>
      </w:r>
    </w:p>
    <w:p w14:paraId="7440D11F" w14:textId="5F2DF171" w:rsidR="005734C2" w:rsidRPr="005A4F4D" w:rsidRDefault="005734C2" w:rsidP="005A4F4D">
      <w:pPr>
        <w:pStyle w:val="ListParagraph"/>
        <w:numPr>
          <w:ilvl w:val="0"/>
          <w:numId w:val="30"/>
        </w:numPr>
        <w:spacing w:before="100" w:beforeAutospacing="1" w:after="100" w:afterAutospacing="1"/>
        <w:ind w:left="1276"/>
        <w:rPr>
          <w:rFonts w:ascii="Times New Roman" w:eastAsia="Times New Roman" w:hAnsi="Times New Roman" w:cs="Times New Roman"/>
          <w:lang w:eastAsia="en-GB"/>
        </w:rPr>
      </w:pPr>
      <w:r w:rsidRPr="005A4F4D">
        <w:rPr>
          <w:rFonts w:ascii="Arial" w:eastAsia="Times New Roman" w:hAnsi="Arial" w:cs="Arial"/>
          <w:lang w:eastAsia="en-GB"/>
        </w:rPr>
        <w:t xml:space="preserve">In the event of an accident the first aider/appointed person takes charge of the first aid emergency treatment commensurate with their training. Following their assessment of the injured person, they are to administer appropriate first aid and make a balanced judgement as to whether there is a requirement to call an ambulance. (If unsure at any time the first aider will call NHS Choices for further advice). </w:t>
      </w:r>
    </w:p>
    <w:p w14:paraId="75A37550" w14:textId="77777777" w:rsidR="005734C2" w:rsidRPr="005A4F4D" w:rsidRDefault="005734C2" w:rsidP="005A4F4D">
      <w:pPr>
        <w:spacing w:before="100" w:beforeAutospacing="1" w:after="100" w:afterAutospacing="1"/>
        <w:ind w:left="142"/>
        <w:rPr>
          <w:rFonts w:ascii="Times New Roman" w:eastAsia="Times New Roman" w:hAnsi="Times New Roman" w:cs="Times New Roman"/>
          <w:b/>
          <w:bCs/>
          <w:lang w:eastAsia="en-GB"/>
        </w:rPr>
      </w:pPr>
      <w:r w:rsidRPr="005A4F4D">
        <w:rPr>
          <w:rFonts w:ascii="Arial" w:eastAsia="Times New Roman" w:hAnsi="Arial" w:cs="Arial"/>
          <w:b/>
          <w:bCs/>
          <w:lang w:eastAsia="en-GB"/>
        </w:rPr>
        <w:t xml:space="preserve">Telephoning an Ambulance </w:t>
      </w:r>
    </w:p>
    <w:p w14:paraId="1AD8835D" w14:textId="77777777" w:rsidR="005734C2" w:rsidRPr="005734C2" w:rsidRDefault="005734C2" w:rsidP="005A4F4D">
      <w:pPr>
        <w:spacing w:before="100" w:beforeAutospacing="1" w:after="100" w:afterAutospacing="1"/>
        <w:ind w:left="142"/>
        <w:rPr>
          <w:rFonts w:ascii="Times New Roman" w:eastAsia="Times New Roman" w:hAnsi="Times New Roman" w:cs="Times New Roman"/>
          <w:lang w:eastAsia="en-GB"/>
        </w:rPr>
      </w:pPr>
      <w:r w:rsidRPr="005734C2">
        <w:rPr>
          <w:rFonts w:ascii="Arial" w:eastAsia="Times New Roman" w:hAnsi="Arial" w:cs="Arial"/>
          <w:lang w:eastAsia="en-GB"/>
        </w:rPr>
        <w:lastRenderedPageBreak/>
        <w:t xml:space="preserve">The first aider/appointed person will always call an ambulance on the following occasions: </w:t>
      </w:r>
    </w:p>
    <w:p w14:paraId="1D3E2C89" w14:textId="77777777" w:rsidR="005A4F4D" w:rsidRPr="005A4F4D" w:rsidRDefault="005734C2" w:rsidP="005A4F4D">
      <w:pPr>
        <w:pStyle w:val="ListParagraph"/>
        <w:numPr>
          <w:ilvl w:val="0"/>
          <w:numId w:val="32"/>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In the event of a serious injury </w:t>
      </w:r>
    </w:p>
    <w:p w14:paraId="75F966C6" w14:textId="77777777" w:rsidR="005A4F4D" w:rsidRPr="005A4F4D" w:rsidRDefault="005734C2" w:rsidP="005A4F4D">
      <w:pPr>
        <w:pStyle w:val="ListParagraph"/>
        <w:numPr>
          <w:ilvl w:val="0"/>
          <w:numId w:val="32"/>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In the event of any significant head injury </w:t>
      </w:r>
    </w:p>
    <w:p w14:paraId="6FAD4EEA" w14:textId="77777777" w:rsidR="005A4F4D" w:rsidRPr="005A4F4D" w:rsidRDefault="005734C2" w:rsidP="005A4F4D">
      <w:pPr>
        <w:pStyle w:val="ListParagraph"/>
        <w:numPr>
          <w:ilvl w:val="0"/>
          <w:numId w:val="32"/>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In the event of a period of unconsciousness </w:t>
      </w:r>
    </w:p>
    <w:p w14:paraId="08FE337E" w14:textId="77777777" w:rsidR="005A4F4D" w:rsidRPr="005A4F4D" w:rsidRDefault="005734C2" w:rsidP="005A4F4D">
      <w:pPr>
        <w:pStyle w:val="ListParagraph"/>
        <w:numPr>
          <w:ilvl w:val="0"/>
          <w:numId w:val="32"/>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Whenever the first aider is unsure of the severity of the injury </w:t>
      </w:r>
    </w:p>
    <w:p w14:paraId="69123ABE" w14:textId="7F5C0A25" w:rsidR="005734C2" w:rsidRPr="005A4F4D" w:rsidRDefault="005734C2" w:rsidP="005A4F4D">
      <w:pPr>
        <w:pStyle w:val="ListParagraph"/>
        <w:numPr>
          <w:ilvl w:val="0"/>
          <w:numId w:val="32"/>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Whenever the first aider is unsure of the correct treatment </w:t>
      </w:r>
    </w:p>
    <w:p w14:paraId="6DAB57C4" w14:textId="77777777" w:rsidR="005A4F4D" w:rsidRDefault="005A4F4D" w:rsidP="005734C2">
      <w:pPr>
        <w:spacing w:before="100" w:beforeAutospacing="1" w:after="100" w:afterAutospacing="1"/>
        <w:ind w:left="720"/>
        <w:rPr>
          <w:rFonts w:ascii="Arial" w:eastAsia="Times New Roman" w:hAnsi="Arial" w:cs="Arial"/>
          <w:lang w:eastAsia="en-GB"/>
        </w:rPr>
      </w:pPr>
    </w:p>
    <w:p w14:paraId="43A2E477" w14:textId="77777777" w:rsidR="005A4F4D" w:rsidRDefault="005734C2" w:rsidP="005A4F4D">
      <w:pPr>
        <w:spacing w:before="100" w:beforeAutospacing="1" w:after="100" w:afterAutospacing="1"/>
        <w:ind w:left="284"/>
        <w:rPr>
          <w:rFonts w:ascii="Arial" w:eastAsia="Times New Roman" w:hAnsi="Arial" w:cs="Arial"/>
          <w:lang w:eastAsia="en-GB"/>
        </w:rPr>
      </w:pPr>
      <w:r w:rsidRPr="005734C2">
        <w:rPr>
          <w:rFonts w:ascii="Arial" w:eastAsia="Times New Roman" w:hAnsi="Arial" w:cs="Arial"/>
          <w:lang w:eastAsia="en-GB"/>
        </w:rPr>
        <w:t>If an ambulance is called, the caller must speak to the emergency services and give the following information</w:t>
      </w:r>
    </w:p>
    <w:p w14:paraId="03986833" w14:textId="77777777" w:rsidR="005A4F4D" w:rsidRPr="005A4F4D" w:rsidRDefault="005A4F4D" w:rsidP="005A4F4D">
      <w:pPr>
        <w:pStyle w:val="ListParagraph"/>
        <w:numPr>
          <w:ilvl w:val="1"/>
          <w:numId w:val="1"/>
        </w:num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 xml:space="preserve">State what happened </w:t>
      </w:r>
    </w:p>
    <w:p w14:paraId="75EAD952" w14:textId="77777777" w:rsidR="005A4F4D" w:rsidRPr="005A4F4D" w:rsidRDefault="005A4F4D" w:rsidP="005A4F4D">
      <w:pPr>
        <w:pStyle w:val="ListParagraph"/>
        <w:numPr>
          <w:ilvl w:val="1"/>
          <w:numId w:val="1"/>
        </w:num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The child’s name</w:t>
      </w:r>
    </w:p>
    <w:p w14:paraId="6761B7A7" w14:textId="77777777" w:rsidR="005A4F4D" w:rsidRPr="005A4F4D" w:rsidRDefault="005A4F4D" w:rsidP="005A4F4D">
      <w:pPr>
        <w:pStyle w:val="ListParagraph"/>
        <w:numPr>
          <w:ilvl w:val="1"/>
          <w:numId w:val="1"/>
        </w:num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The age of the child</w:t>
      </w:r>
    </w:p>
    <w:p w14:paraId="4ACEF71C" w14:textId="77777777" w:rsidR="005A4F4D" w:rsidRPr="005A4F4D" w:rsidRDefault="005A4F4D" w:rsidP="005A4F4D">
      <w:pPr>
        <w:pStyle w:val="ListParagraph"/>
        <w:numPr>
          <w:ilvl w:val="1"/>
          <w:numId w:val="1"/>
        </w:num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Weather the casualty is breathing and/or unconscious</w:t>
      </w:r>
    </w:p>
    <w:p w14:paraId="48551B50" w14:textId="131844DE" w:rsidR="005A4F4D" w:rsidRPr="005A4F4D" w:rsidRDefault="005A4F4D" w:rsidP="005A4F4D">
      <w:pPr>
        <w:pStyle w:val="ListParagraph"/>
        <w:numPr>
          <w:ilvl w:val="1"/>
          <w:numId w:val="1"/>
        </w:numPr>
        <w:spacing w:before="100" w:beforeAutospacing="1" w:after="100" w:afterAutospacing="1"/>
        <w:rPr>
          <w:rFonts w:ascii="Times New Roman" w:eastAsia="Times New Roman" w:hAnsi="Times New Roman" w:cs="Times New Roman"/>
          <w:lang w:eastAsia="en-GB"/>
        </w:rPr>
      </w:pPr>
      <w:r>
        <w:rPr>
          <w:rFonts w:ascii="Arial" w:eastAsia="Times New Roman" w:hAnsi="Arial" w:cs="Arial"/>
          <w:lang w:eastAsia="en-GB"/>
        </w:rPr>
        <w:t xml:space="preserve">The location of the venue </w:t>
      </w:r>
    </w:p>
    <w:p w14:paraId="70E8CA40" w14:textId="0405B44B" w:rsidR="005734C2" w:rsidRPr="005A4F4D" w:rsidRDefault="005734C2" w:rsidP="005A4F4D">
      <w:pPr>
        <w:spacing w:before="100" w:beforeAutospacing="1" w:after="100" w:afterAutospacing="1"/>
        <w:ind w:left="284"/>
        <w:rPr>
          <w:rFonts w:ascii="Times New Roman" w:eastAsia="Times New Roman" w:hAnsi="Times New Roman" w:cs="Times New Roman"/>
          <w:lang w:eastAsia="en-GB"/>
        </w:rPr>
      </w:pPr>
      <w:r w:rsidRPr="005A4F4D">
        <w:rPr>
          <w:rFonts w:ascii="Arial" w:eastAsia="Times New Roman" w:hAnsi="Arial" w:cs="Arial"/>
          <w:lang w:eastAsia="en-GB"/>
        </w:rPr>
        <w:t xml:space="preserve">If an ambulance is not called after a serious accident, parents/carers are free to assess the child at school or telephone an ambulance themselves. Parents will be contacted in these instances. </w:t>
      </w:r>
    </w:p>
    <w:p w14:paraId="2DA3F230" w14:textId="77777777" w:rsidR="005734C2" w:rsidRPr="005A4F4D" w:rsidRDefault="005734C2" w:rsidP="005A4F4D">
      <w:pPr>
        <w:spacing w:before="100" w:beforeAutospacing="1" w:after="100" w:afterAutospacing="1"/>
        <w:ind w:left="284"/>
        <w:rPr>
          <w:rFonts w:ascii="Times New Roman" w:eastAsia="Times New Roman" w:hAnsi="Times New Roman" w:cs="Times New Roman"/>
          <w:b/>
          <w:bCs/>
          <w:lang w:eastAsia="en-GB"/>
        </w:rPr>
      </w:pPr>
      <w:r w:rsidRPr="005A4F4D">
        <w:rPr>
          <w:rFonts w:ascii="Arial" w:eastAsia="Times New Roman" w:hAnsi="Arial" w:cs="Arial"/>
          <w:b/>
          <w:bCs/>
          <w:lang w:eastAsia="en-GB"/>
        </w:rPr>
        <w:t xml:space="preserve">Telephoning an Ambulance </w:t>
      </w:r>
    </w:p>
    <w:p w14:paraId="53A1AD4C" w14:textId="77777777" w:rsidR="005734C2" w:rsidRPr="005734C2" w:rsidRDefault="005734C2" w:rsidP="005A4F4D">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Notification of Parents/Carers/Senior Staff </w:t>
      </w:r>
    </w:p>
    <w:p w14:paraId="7C822AFA" w14:textId="77777777" w:rsidR="005734C2" w:rsidRPr="005734C2" w:rsidRDefault="005734C2" w:rsidP="005A4F4D">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In the event of an accident involving a child, where appropriate, it is our policy to always notify parent/carer of their child’s accident: </w:t>
      </w:r>
    </w:p>
    <w:p w14:paraId="429D4976" w14:textId="77777777" w:rsidR="005A4F4D" w:rsidRPr="005A4F4D" w:rsidRDefault="005734C2" w:rsidP="005A4F4D">
      <w:pPr>
        <w:pStyle w:val="ListParagraph"/>
        <w:numPr>
          <w:ilvl w:val="0"/>
          <w:numId w:val="34"/>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If our first aid trained </w:t>
      </w:r>
      <w:proofErr w:type="gramStart"/>
      <w:r w:rsidRPr="005A4F4D">
        <w:rPr>
          <w:rFonts w:ascii="Arial" w:eastAsia="Times New Roman" w:hAnsi="Arial" w:cs="Arial"/>
          <w:lang w:eastAsia="en-GB"/>
        </w:rPr>
        <w:t>staff</w:t>
      </w:r>
      <w:proofErr w:type="gramEnd"/>
      <w:r w:rsidRPr="005A4F4D">
        <w:rPr>
          <w:rFonts w:ascii="Arial" w:eastAsia="Times New Roman" w:hAnsi="Arial" w:cs="Arial"/>
          <w:lang w:eastAsia="en-GB"/>
        </w:rPr>
        <w:t xml:space="preserve"> consider it is serious (more than minor injury) </w:t>
      </w:r>
    </w:p>
    <w:p w14:paraId="5A78F7E5" w14:textId="77777777" w:rsidR="005A4F4D" w:rsidRPr="005A4F4D" w:rsidRDefault="005734C2" w:rsidP="005A4F4D">
      <w:pPr>
        <w:pStyle w:val="ListParagraph"/>
        <w:numPr>
          <w:ilvl w:val="0"/>
          <w:numId w:val="34"/>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Any injury to the head </w:t>
      </w:r>
    </w:p>
    <w:p w14:paraId="52B85B67" w14:textId="53AE22C6" w:rsidR="005734C2" w:rsidRPr="005A4F4D" w:rsidRDefault="005734C2" w:rsidP="005A4F4D">
      <w:pPr>
        <w:pStyle w:val="ListParagraph"/>
        <w:numPr>
          <w:ilvl w:val="0"/>
          <w:numId w:val="34"/>
        </w:numPr>
        <w:spacing w:before="100" w:beforeAutospacing="1" w:after="100" w:afterAutospacing="1"/>
        <w:rPr>
          <w:rFonts w:ascii="Times New Roman" w:eastAsia="Times New Roman" w:hAnsi="Times New Roman" w:cs="Times New Roman"/>
          <w:lang w:eastAsia="en-GB"/>
        </w:rPr>
      </w:pPr>
      <w:r w:rsidRPr="005A4F4D">
        <w:rPr>
          <w:rFonts w:ascii="Arial" w:eastAsia="Times New Roman" w:hAnsi="Arial" w:cs="Arial"/>
          <w:lang w:eastAsia="en-GB"/>
        </w:rPr>
        <w:t xml:space="preserve">Requires attendance at hospital </w:t>
      </w:r>
    </w:p>
    <w:p w14:paraId="05976AB1" w14:textId="07A5FA32" w:rsidR="005734C2" w:rsidRPr="005734C2" w:rsidRDefault="005734C2" w:rsidP="005734C2">
      <w:pPr>
        <w:rPr>
          <w:rFonts w:ascii="Times New Roman" w:eastAsia="Times New Roman" w:hAnsi="Times New Roman" w:cs="Times New Roman"/>
          <w:lang w:eastAsia="en-GB"/>
        </w:rPr>
      </w:pPr>
    </w:p>
    <w:p w14:paraId="10B953CD" w14:textId="65039C18"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Our procedure for notifying parents is to use all telephone numbers available to </w:t>
      </w:r>
      <w:proofErr w:type="spellStart"/>
      <w:r w:rsidRPr="005734C2">
        <w:rPr>
          <w:rFonts w:ascii="Arial" w:eastAsia="Times New Roman" w:hAnsi="Arial" w:cs="Arial"/>
          <w:lang w:eastAsia="en-GB"/>
        </w:rPr>
        <w:t>contactthem</w:t>
      </w:r>
      <w:proofErr w:type="spellEnd"/>
      <w:r w:rsidRPr="005734C2">
        <w:rPr>
          <w:rFonts w:ascii="Arial" w:eastAsia="Times New Roman" w:hAnsi="Arial" w:cs="Arial"/>
          <w:lang w:eastAsia="en-GB"/>
        </w:rPr>
        <w:t xml:space="preserve"> and leave a message should the parents not be contactable. In the event that parents </w:t>
      </w:r>
      <w:r w:rsidR="005A4F4D">
        <w:rPr>
          <w:rFonts w:ascii="Arial" w:eastAsia="Times New Roman" w:hAnsi="Arial" w:cs="Arial"/>
          <w:lang w:eastAsia="en-GB"/>
        </w:rPr>
        <w:t>are uncontactable</w:t>
      </w:r>
      <w:r w:rsidRPr="005734C2">
        <w:rPr>
          <w:rFonts w:ascii="Arial" w:eastAsia="Times New Roman" w:hAnsi="Arial" w:cs="Arial"/>
          <w:lang w:eastAsia="en-GB"/>
        </w:rPr>
        <w:t xml:space="preserve"> a message is left. If this is not </w:t>
      </w:r>
      <w:proofErr w:type="gramStart"/>
      <w:r w:rsidRPr="005734C2">
        <w:rPr>
          <w:rFonts w:ascii="Arial" w:eastAsia="Times New Roman" w:hAnsi="Arial" w:cs="Arial"/>
          <w:lang w:eastAsia="en-GB"/>
        </w:rPr>
        <w:t>possible</w:t>
      </w:r>
      <w:proofErr w:type="gramEnd"/>
      <w:r w:rsidRPr="005734C2">
        <w:rPr>
          <w:rFonts w:ascii="Arial" w:eastAsia="Times New Roman" w:hAnsi="Arial" w:cs="Arial"/>
          <w:lang w:eastAsia="en-GB"/>
        </w:rPr>
        <w:t xml:space="preserve"> we reattempt to make contact with the parents as soon as possible. </w:t>
      </w:r>
    </w:p>
    <w:p w14:paraId="30D096C5" w14:textId="77777777"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If required, in the interim, we ensure that the qualified first aider, appointed person or another member of staff remains with the child until the parents can be contacted and arrive (as required). In the event that the child requires hospital </w:t>
      </w:r>
      <w:proofErr w:type="gramStart"/>
      <w:r w:rsidRPr="005734C2">
        <w:rPr>
          <w:rFonts w:ascii="Arial" w:eastAsia="Times New Roman" w:hAnsi="Arial" w:cs="Arial"/>
          <w:lang w:eastAsia="en-GB"/>
        </w:rPr>
        <w:t>treatment</w:t>
      </w:r>
      <w:proofErr w:type="gramEnd"/>
      <w:r w:rsidRPr="005734C2">
        <w:rPr>
          <w:rFonts w:ascii="Arial" w:eastAsia="Times New Roman" w:hAnsi="Arial" w:cs="Arial"/>
          <w:lang w:eastAsia="en-GB"/>
        </w:rPr>
        <w:t xml:space="preserve"> and the parents </w:t>
      </w:r>
      <w:proofErr w:type="spellStart"/>
      <w:r w:rsidRPr="005734C2">
        <w:rPr>
          <w:rFonts w:ascii="Arial" w:eastAsia="Times New Roman" w:hAnsi="Arial" w:cs="Arial"/>
          <w:lang w:eastAsia="en-GB"/>
        </w:rPr>
        <w:t>can not</w:t>
      </w:r>
      <w:proofErr w:type="spellEnd"/>
      <w:r w:rsidRPr="005734C2">
        <w:rPr>
          <w:rFonts w:ascii="Arial" w:eastAsia="Times New Roman" w:hAnsi="Arial" w:cs="Arial"/>
          <w:lang w:eastAsia="en-GB"/>
        </w:rPr>
        <w:t xml:space="preserve"> be contacted prior to attendance, the qualified first aider/appointed person /another member of staff will accompany the child to hospital and remain with them until the parents can be contacted and arrive at the hospital. </w:t>
      </w:r>
    </w:p>
    <w:p w14:paraId="4D34DF5A" w14:textId="71BDF084"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lastRenderedPageBreak/>
        <w:t xml:space="preserve">Parents/carers have prime responsibility for their child’s health and should provide </w:t>
      </w:r>
      <w:r w:rsidR="005A4F4D">
        <w:rPr>
          <w:rFonts w:ascii="Arial" w:eastAsia="Times New Roman" w:hAnsi="Arial" w:cs="Arial"/>
          <w:lang w:eastAsia="en-GB"/>
        </w:rPr>
        <w:t>Superstar Sports</w:t>
      </w:r>
      <w:r w:rsidRPr="005734C2">
        <w:rPr>
          <w:rFonts w:ascii="Arial" w:eastAsia="Times New Roman" w:hAnsi="Arial" w:cs="Arial"/>
          <w:lang w:eastAsia="en-GB"/>
        </w:rPr>
        <w:t xml:space="preserve"> with information about their child’s medical condition prior to</w:t>
      </w:r>
      <w:r w:rsidR="005A4F4D">
        <w:rPr>
          <w:rFonts w:ascii="Arial" w:eastAsia="Times New Roman" w:hAnsi="Arial" w:cs="Arial"/>
          <w:lang w:eastAsia="en-GB"/>
        </w:rPr>
        <w:t xml:space="preserve"> their first day </w:t>
      </w:r>
      <w:r w:rsidR="009F1583">
        <w:rPr>
          <w:rFonts w:ascii="Arial" w:eastAsia="Times New Roman" w:hAnsi="Arial" w:cs="Arial"/>
          <w:lang w:eastAsia="en-GB"/>
        </w:rPr>
        <w:t>at Superstar Sports services</w:t>
      </w:r>
      <w:r w:rsidRPr="005734C2">
        <w:rPr>
          <w:rFonts w:ascii="Arial" w:eastAsia="Times New Roman" w:hAnsi="Arial" w:cs="Arial"/>
          <w:lang w:eastAsia="en-GB"/>
        </w:rPr>
        <w:t xml:space="preserve">. Parents, and the </w:t>
      </w:r>
      <w:r w:rsidR="009F1583">
        <w:rPr>
          <w:rFonts w:ascii="Arial" w:eastAsia="Times New Roman" w:hAnsi="Arial" w:cs="Arial"/>
          <w:lang w:eastAsia="en-GB"/>
        </w:rPr>
        <w:t>child</w:t>
      </w:r>
      <w:r w:rsidRPr="005734C2">
        <w:rPr>
          <w:rFonts w:ascii="Arial" w:eastAsia="Times New Roman" w:hAnsi="Arial" w:cs="Arial"/>
          <w:lang w:eastAsia="en-GB"/>
        </w:rPr>
        <w:t xml:space="preserve"> if they are mature enough, should give details in conjunction with their child’s GP and Paediatrician or other health practitioner. </w:t>
      </w:r>
    </w:p>
    <w:p w14:paraId="00696D18" w14:textId="5FBFA647" w:rsidR="005734C2" w:rsidRPr="005734C2"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In all cases where an ambulance is called a member of the </w:t>
      </w:r>
      <w:r w:rsidR="009F1583">
        <w:rPr>
          <w:rFonts w:ascii="Arial" w:eastAsia="Times New Roman" w:hAnsi="Arial" w:cs="Arial"/>
          <w:lang w:eastAsia="en-GB"/>
        </w:rPr>
        <w:t xml:space="preserve">SLT </w:t>
      </w:r>
      <w:r w:rsidRPr="005734C2">
        <w:rPr>
          <w:rFonts w:ascii="Arial" w:eastAsia="Times New Roman" w:hAnsi="Arial" w:cs="Arial"/>
          <w:lang w:eastAsia="en-GB"/>
        </w:rPr>
        <w:t xml:space="preserve">must also be notified as soon as is practical. </w:t>
      </w:r>
      <w:r w:rsidR="009F1583">
        <w:rPr>
          <w:rFonts w:ascii="Arial" w:eastAsia="Times New Roman" w:hAnsi="Arial" w:cs="Arial"/>
          <w:lang w:eastAsia="en-GB"/>
        </w:rPr>
        <w:t xml:space="preserve">Superstar Sports </w:t>
      </w:r>
      <w:r w:rsidRPr="005734C2">
        <w:rPr>
          <w:rFonts w:ascii="Arial" w:eastAsia="Times New Roman" w:hAnsi="Arial" w:cs="Arial"/>
          <w:lang w:eastAsia="en-GB"/>
        </w:rPr>
        <w:t xml:space="preserve">reserves the right to delegate this role where required. </w:t>
      </w:r>
    </w:p>
    <w:p w14:paraId="2CB50447" w14:textId="65021A23" w:rsidR="009F1583" w:rsidRPr="00FA7281" w:rsidRDefault="005734C2" w:rsidP="009F1583">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If a child is unwell during the</w:t>
      </w:r>
      <w:r w:rsidR="009F1583">
        <w:rPr>
          <w:rFonts w:ascii="Arial" w:eastAsia="Times New Roman" w:hAnsi="Arial" w:cs="Arial"/>
          <w:lang w:eastAsia="en-GB"/>
        </w:rPr>
        <w:t xml:space="preserve"> period of attendance at a Superstar Sports service</w:t>
      </w:r>
      <w:r w:rsidRPr="005734C2">
        <w:rPr>
          <w:rFonts w:ascii="Arial" w:eastAsia="Times New Roman" w:hAnsi="Arial" w:cs="Arial"/>
          <w:lang w:eastAsia="en-GB"/>
        </w:rPr>
        <w:t xml:space="preserve">, the final decision over whether that child is sent home rests with the </w:t>
      </w:r>
      <w:proofErr w:type="gramStart"/>
      <w:r w:rsidR="009F1583">
        <w:rPr>
          <w:rFonts w:ascii="Arial" w:eastAsia="Times New Roman" w:hAnsi="Arial" w:cs="Arial"/>
          <w:lang w:eastAsia="en-GB"/>
        </w:rPr>
        <w:t>SLT</w:t>
      </w:r>
      <w:proofErr w:type="gramEnd"/>
    </w:p>
    <w:p w14:paraId="2916281D" w14:textId="77777777" w:rsidR="009F1583" w:rsidRDefault="009F1583" w:rsidP="009F1583">
      <w:pPr>
        <w:spacing w:before="100" w:beforeAutospacing="1" w:after="100" w:afterAutospacing="1"/>
        <w:rPr>
          <w:rFonts w:ascii="Arial" w:eastAsia="Times New Roman" w:hAnsi="Arial" w:cs="Arial"/>
          <w:lang w:eastAsia="en-GB"/>
        </w:rPr>
      </w:pPr>
    </w:p>
    <w:p w14:paraId="332C7EB5" w14:textId="02F8D5C4" w:rsidR="009F1583" w:rsidRPr="00FA7281" w:rsidRDefault="005734C2" w:rsidP="005734C2">
      <w:pPr>
        <w:spacing w:before="100" w:beforeAutospacing="1" w:after="100" w:afterAutospacing="1"/>
        <w:rPr>
          <w:rFonts w:ascii="Times New Roman" w:eastAsia="Times New Roman" w:hAnsi="Times New Roman" w:cs="Times New Roman"/>
          <w:lang w:eastAsia="en-GB"/>
        </w:rPr>
      </w:pPr>
      <w:r w:rsidRPr="005734C2">
        <w:rPr>
          <w:rFonts w:ascii="Arial" w:eastAsia="Times New Roman" w:hAnsi="Arial" w:cs="Arial"/>
          <w:lang w:eastAsia="en-GB"/>
        </w:rPr>
        <w:t xml:space="preserve">Policy to be Reviewed: </w:t>
      </w:r>
      <w:r w:rsidR="00FA7281">
        <w:rPr>
          <w:rFonts w:ascii="Arial" w:eastAsia="Times New Roman" w:hAnsi="Arial" w:cs="Arial"/>
          <w:lang w:eastAsia="en-GB"/>
        </w:rPr>
        <w:t>September 2024</w:t>
      </w:r>
    </w:p>
    <w:p w14:paraId="2A951A92" w14:textId="151AE235" w:rsidR="005734C2" w:rsidRPr="005734C2" w:rsidRDefault="005734C2" w:rsidP="005734C2">
      <w:pPr>
        <w:rPr>
          <w:rFonts w:ascii="Times New Roman" w:eastAsia="Times New Roman" w:hAnsi="Times New Roman" w:cs="Times New Roman"/>
          <w:lang w:eastAsia="en-GB"/>
        </w:rPr>
      </w:pPr>
    </w:p>
    <w:p w14:paraId="3A612051" w14:textId="348B7C77" w:rsidR="00603DD9" w:rsidRDefault="009F1583">
      <w:pPr>
        <w:rPr>
          <w:b/>
          <w:bCs/>
          <w:sz w:val="40"/>
          <w:szCs w:val="40"/>
        </w:rPr>
      </w:pPr>
      <w:r w:rsidRPr="009F1583">
        <w:rPr>
          <w:b/>
          <w:bCs/>
          <w:sz w:val="40"/>
          <w:szCs w:val="40"/>
        </w:rPr>
        <w:t xml:space="preserve">FORM 1 </w:t>
      </w:r>
    </w:p>
    <w:p w14:paraId="6632B55F" w14:textId="61B37204" w:rsidR="009F1583" w:rsidRDefault="009F1583">
      <w:pPr>
        <w:rPr>
          <w:b/>
          <w:bCs/>
          <w:sz w:val="32"/>
          <w:szCs w:val="32"/>
        </w:rPr>
      </w:pPr>
      <w:r w:rsidRPr="009F1583">
        <w:rPr>
          <w:b/>
          <w:bCs/>
          <w:sz w:val="32"/>
          <w:szCs w:val="32"/>
        </w:rPr>
        <w:t>Contacting Emergency Services</w:t>
      </w:r>
    </w:p>
    <w:p w14:paraId="3817683C" w14:textId="1FC003A9" w:rsidR="009F1583" w:rsidRDefault="009F1583">
      <w:pPr>
        <w:rPr>
          <w:color w:val="FF0000"/>
        </w:rPr>
      </w:pPr>
      <w:r>
        <w:rPr>
          <w:color w:val="FF0000"/>
        </w:rPr>
        <w:t>Request for an Ambulance</w:t>
      </w:r>
    </w:p>
    <w:p w14:paraId="24593506" w14:textId="30534959" w:rsidR="009F1583" w:rsidRDefault="009F1583">
      <w:pPr>
        <w:rPr>
          <w:color w:val="FF0000"/>
        </w:rPr>
      </w:pPr>
      <w:r>
        <w:rPr>
          <w:color w:val="FF0000"/>
        </w:rPr>
        <w:t>Dial 999, ask for an ambulance and be ready with the following information</w:t>
      </w:r>
    </w:p>
    <w:p w14:paraId="0631B600" w14:textId="3C1FC93C" w:rsidR="009F1583" w:rsidRDefault="009F1583">
      <w:pPr>
        <w:rPr>
          <w:color w:val="FF0000"/>
        </w:rPr>
      </w:pPr>
    </w:p>
    <w:tbl>
      <w:tblPr>
        <w:tblStyle w:val="TableGrid"/>
        <w:tblW w:w="0" w:type="auto"/>
        <w:tblLook w:val="04A0" w:firstRow="1" w:lastRow="0" w:firstColumn="1" w:lastColumn="0" w:noHBand="0" w:noVBand="1"/>
      </w:tblPr>
      <w:tblGrid>
        <w:gridCol w:w="2597"/>
        <w:gridCol w:w="1509"/>
        <w:gridCol w:w="1559"/>
        <w:gridCol w:w="1843"/>
        <w:gridCol w:w="1508"/>
      </w:tblGrid>
      <w:tr w:rsidR="000E341B" w14:paraId="0E990C2C" w14:textId="601B97CA" w:rsidTr="000E341B">
        <w:tc>
          <w:tcPr>
            <w:tcW w:w="2597" w:type="dxa"/>
          </w:tcPr>
          <w:p w14:paraId="06B9DEB7" w14:textId="10A2B8E9" w:rsidR="000E341B" w:rsidRPr="000E341B" w:rsidRDefault="000E341B" w:rsidP="009F1583">
            <w:pPr>
              <w:pStyle w:val="ListParagraph"/>
              <w:numPr>
                <w:ilvl w:val="0"/>
                <w:numId w:val="35"/>
              </w:numPr>
              <w:rPr>
                <w:color w:val="FF0000"/>
              </w:rPr>
            </w:pPr>
            <w:r>
              <w:rPr>
                <w:color w:val="FF0000"/>
              </w:rPr>
              <w:t>Your telephone number</w:t>
            </w:r>
          </w:p>
        </w:tc>
        <w:tc>
          <w:tcPr>
            <w:tcW w:w="1509" w:type="dxa"/>
          </w:tcPr>
          <w:p w14:paraId="23A1BB3E" w14:textId="77777777" w:rsidR="000E341B" w:rsidRDefault="000E341B">
            <w:pPr>
              <w:rPr>
                <w:color w:val="FF0000"/>
              </w:rPr>
            </w:pPr>
          </w:p>
        </w:tc>
        <w:tc>
          <w:tcPr>
            <w:tcW w:w="1559" w:type="dxa"/>
          </w:tcPr>
          <w:p w14:paraId="494D7D74" w14:textId="77777777" w:rsidR="000E341B" w:rsidRDefault="000E341B">
            <w:pPr>
              <w:rPr>
                <w:color w:val="FF0000"/>
              </w:rPr>
            </w:pPr>
          </w:p>
        </w:tc>
        <w:tc>
          <w:tcPr>
            <w:tcW w:w="1843" w:type="dxa"/>
          </w:tcPr>
          <w:p w14:paraId="7DCCB897" w14:textId="77777777" w:rsidR="000E341B" w:rsidRDefault="000E341B">
            <w:pPr>
              <w:rPr>
                <w:color w:val="FF0000"/>
              </w:rPr>
            </w:pPr>
          </w:p>
        </w:tc>
        <w:tc>
          <w:tcPr>
            <w:tcW w:w="1508" w:type="dxa"/>
          </w:tcPr>
          <w:p w14:paraId="1D9B01A4" w14:textId="77777777" w:rsidR="000E341B" w:rsidRDefault="000E341B">
            <w:pPr>
              <w:rPr>
                <w:color w:val="FF0000"/>
              </w:rPr>
            </w:pPr>
          </w:p>
        </w:tc>
      </w:tr>
      <w:tr w:rsidR="000E341B" w14:paraId="4B5430F3" w14:textId="5E9AC193" w:rsidTr="000E341B">
        <w:tc>
          <w:tcPr>
            <w:tcW w:w="2597" w:type="dxa"/>
          </w:tcPr>
          <w:p w14:paraId="123AA43A" w14:textId="77777777" w:rsidR="000E341B" w:rsidRDefault="000E341B" w:rsidP="009F1583">
            <w:pPr>
              <w:pStyle w:val="ListParagraph"/>
              <w:numPr>
                <w:ilvl w:val="0"/>
                <w:numId w:val="35"/>
              </w:numPr>
              <w:rPr>
                <w:color w:val="FF0000"/>
              </w:rPr>
            </w:pPr>
            <w:r>
              <w:rPr>
                <w:color w:val="FF0000"/>
              </w:rPr>
              <w:t xml:space="preserve">Give your location as follows </w:t>
            </w:r>
          </w:p>
          <w:p w14:paraId="2074B4E0" w14:textId="10853A9F" w:rsidR="000E341B" w:rsidRPr="009F1583" w:rsidRDefault="000E341B" w:rsidP="009F1583">
            <w:pPr>
              <w:rPr>
                <w:color w:val="FF0000"/>
              </w:rPr>
            </w:pPr>
          </w:p>
        </w:tc>
        <w:tc>
          <w:tcPr>
            <w:tcW w:w="1509" w:type="dxa"/>
          </w:tcPr>
          <w:p w14:paraId="179FDEB8" w14:textId="77777777" w:rsidR="000E341B" w:rsidRPr="000E341B" w:rsidRDefault="000E341B">
            <w:pPr>
              <w:rPr>
                <w:b/>
                <w:bCs/>
                <w:color w:val="000000" w:themeColor="text1"/>
                <w:sz w:val="21"/>
                <w:szCs w:val="21"/>
              </w:rPr>
            </w:pPr>
            <w:r w:rsidRPr="000E341B">
              <w:rPr>
                <w:b/>
                <w:bCs/>
                <w:color w:val="000000" w:themeColor="text1"/>
                <w:sz w:val="21"/>
                <w:szCs w:val="21"/>
              </w:rPr>
              <w:t xml:space="preserve">Bitterne Park Primary School </w:t>
            </w:r>
          </w:p>
          <w:p w14:paraId="2A3B1536" w14:textId="016B3BEC" w:rsidR="000E341B" w:rsidRDefault="000E341B">
            <w:pPr>
              <w:rPr>
                <w:color w:val="000000" w:themeColor="text1"/>
                <w:sz w:val="21"/>
                <w:szCs w:val="21"/>
              </w:rPr>
            </w:pPr>
            <w:r>
              <w:rPr>
                <w:color w:val="000000" w:themeColor="text1"/>
                <w:sz w:val="21"/>
                <w:szCs w:val="21"/>
              </w:rPr>
              <w:t xml:space="preserve">Manor Farm Road, </w:t>
            </w:r>
          </w:p>
          <w:p w14:paraId="384BB464" w14:textId="2A11E708" w:rsidR="000E341B" w:rsidRPr="000E341B" w:rsidRDefault="000E341B">
            <w:pPr>
              <w:rPr>
                <w:color w:val="000000" w:themeColor="text1"/>
                <w:sz w:val="21"/>
                <w:szCs w:val="21"/>
              </w:rPr>
            </w:pPr>
            <w:r>
              <w:rPr>
                <w:color w:val="000000" w:themeColor="text1"/>
                <w:sz w:val="21"/>
                <w:szCs w:val="21"/>
              </w:rPr>
              <w:t>Southampton</w:t>
            </w:r>
          </w:p>
        </w:tc>
        <w:tc>
          <w:tcPr>
            <w:tcW w:w="1559" w:type="dxa"/>
          </w:tcPr>
          <w:p w14:paraId="528D9095" w14:textId="77777777" w:rsidR="000E341B" w:rsidRPr="000E341B" w:rsidRDefault="000E341B">
            <w:pPr>
              <w:rPr>
                <w:b/>
                <w:bCs/>
                <w:color w:val="000000" w:themeColor="text1"/>
                <w:sz w:val="21"/>
                <w:szCs w:val="21"/>
              </w:rPr>
            </w:pPr>
            <w:r w:rsidRPr="000E341B">
              <w:rPr>
                <w:b/>
                <w:bCs/>
                <w:color w:val="000000" w:themeColor="text1"/>
                <w:sz w:val="21"/>
                <w:szCs w:val="21"/>
              </w:rPr>
              <w:t>Mansel Park Primary School</w:t>
            </w:r>
          </w:p>
          <w:p w14:paraId="1450206F" w14:textId="09E68BFA" w:rsidR="000E341B" w:rsidRDefault="000E341B">
            <w:pPr>
              <w:rPr>
                <w:color w:val="000000" w:themeColor="text1"/>
                <w:sz w:val="21"/>
                <w:szCs w:val="21"/>
              </w:rPr>
            </w:pPr>
            <w:r>
              <w:rPr>
                <w:color w:val="000000" w:themeColor="text1"/>
                <w:sz w:val="21"/>
                <w:szCs w:val="21"/>
              </w:rPr>
              <w:t>Culver Close,</w:t>
            </w:r>
          </w:p>
          <w:p w14:paraId="7AEA2201" w14:textId="6051C663" w:rsidR="000E341B" w:rsidRDefault="000E341B">
            <w:pPr>
              <w:rPr>
                <w:color w:val="000000" w:themeColor="text1"/>
                <w:sz w:val="21"/>
                <w:szCs w:val="21"/>
              </w:rPr>
            </w:pPr>
            <w:r>
              <w:rPr>
                <w:color w:val="000000" w:themeColor="text1"/>
                <w:sz w:val="21"/>
                <w:szCs w:val="21"/>
              </w:rPr>
              <w:t>Southampton</w:t>
            </w:r>
          </w:p>
        </w:tc>
        <w:tc>
          <w:tcPr>
            <w:tcW w:w="1843" w:type="dxa"/>
          </w:tcPr>
          <w:p w14:paraId="111B7AAE" w14:textId="77777777" w:rsidR="000E341B" w:rsidRPr="000E341B" w:rsidRDefault="000E341B">
            <w:pPr>
              <w:rPr>
                <w:b/>
                <w:bCs/>
                <w:color w:val="000000" w:themeColor="text1"/>
                <w:sz w:val="21"/>
                <w:szCs w:val="21"/>
              </w:rPr>
            </w:pPr>
            <w:r w:rsidRPr="000E341B">
              <w:rPr>
                <w:b/>
                <w:bCs/>
                <w:color w:val="000000" w:themeColor="text1"/>
                <w:sz w:val="21"/>
                <w:szCs w:val="21"/>
              </w:rPr>
              <w:t xml:space="preserve">Our Lady &amp; St Joseph Catholic Primary School </w:t>
            </w:r>
          </w:p>
          <w:p w14:paraId="61968DB1" w14:textId="6C94B4FC" w:rsidR="000E341B" w:rsidRDefault="000E341B">
            <w:pPr>
              <w:rPr>
                <w:color w:val="000000" w:themeColor="text1"/>
                <w:sz w:val="21"/>
                <w:szCs w:val="21"/>
              </w:rPr>
            </w:pPr>
            <w:r>
              <w:rPr>
                <w:color w:val="000000" w:themeColor="text1"/>
                <w:sz w:val="21"/>
                <w:szCs w:val="21"/>
              </w:rPr>
              <w:t xml:space="preserve">83a </w:t>
            </w:r>
            <w:proofErr w:type="spellStart"/>
            <w:r>
              <w:rPr>
                <w:color w:val="000000" w:themeColor="text1"/>
                <w:sz w:val="21"/>
                <w:szCs w:val="21"/>
              </w:rPr>
              <w:t>Ramley</w:t>
            </w:r>
            <w:proofErr w:type="spellEnd"/>
            <w:r>
              <w:rPr>
                <w:color w:val="000000" w:themeColor="text1"/>
                <w:sz w:val="21"/>
                <w:szCs w:val="21"/>
              </w:rPr>
              <w:t xml:space="preserve"> Road, </w:t>
            </w:r>
          </w:p>
          <w:p w14:paraId="29BD7DE0" w14:textId="1FF0119C" w:rsidR="000E341B" w:rsidRDefault="000E341B">
            <w:pPr>
              <w:rPr>
                <w:color w:val="000000" w:themeColor="text1"/>
                <w:sz w:val="21"/>
                <w:szCs w:val="21"/>
              </w:rPr>
            </w:pPr>
            <w:r>
              <w:rPr>
                <w:color w:val="000000" w:themeColor="text1"/>
                <w:sz w:val="21"/>
                <w:szCs w:val="21"/>
              </w:rPr>
              <w:t xml:space="preserve">Pennington, </w:t>
            </w:r>
          </w:p>
          <w:p w14:paraId="7124F582" w14:textId="5DC8D26B" w:rsidR="000E341B" w:rsidRDefault="000E341B">
            <w:pPr>
              <w:rPr>
                <w:color w:val="000000" w:themeColor="text1"/>
                <w:sz w:val="21"/>
                <w:szCs w:val="21"/>
              </w:rPr>
            </w:pPr>
            <w:r>
              <w:rPr>
                <w:color w:val="000000" w:themeColor="text1"/>
                <w:sz w:val="21"/>
                <w:szCs w:val="21"/>
              </w:rPr>
              <w:t>Lymington</w:t>
            </w:r>
          </w:p>
        </w:tc>
        <w:tc>
          <w:tcPr>
            <w:tcW w:w="1508" w:type="dxa"/>
          </w:tcPr>
          <w:p w14:paraId="6CA0BDB2" w14:textId="77777777" w:rsidR="000E341B" w:rsidRPr="000E341B" w:rsidRDefault="000E341B">
            <w:pPr>
              <w:rPr>
                <w:b/>
                <w:bCs/>
                <w:color w:val="000000" w:themeColor="text1"/>
                <w:sz w:val="21"/>
                <w:szCs w:val="21"/>
              </w:rPr>
            </w:pPr>
            <w:r w:rsidRPr="000E341B">
              <w:rPr>
                <w:b/>
                <w:bCs/>
                <w:color w:val="000000" w:themeColor="text1"/>
                <w:sz w:val="21"/>
                <w:szCs w:val="21"/>
              </w:rPr>
              <w:t xml:space="preserve">Northern Junior School </w:t>
            </w:r>
          </w:p>
          <w:p w14:paraId="586D0908" w14:textId="57E058AD" w:rsidR="000E341B" w:rsidRDefault="000E341B">
            <w:pPr>
              <w:rPr>
                <w:color w:val="000000" w:themeColor="text1"/>
                <w:sz w:val="21"/>
                <w:szCs w:val="21"/>
              </w:rPr>
            </w:pPr>
            <w:r>
              <w:rPr>
                <w:color w:val="000000" w:themeColor="text1"/>
                <w:sz w:val="21"/>
                <w:szCs w:val="21"/>
              </w:rPr>
              <w:t xml:space="preserve">Richmond Rise, </w:t>
            </w:r>
          </w:p>
          <w:p w14:paraId="72010BCD" w14:textId="1C4CD08E" w:rsidR="000E341B" w:rsidRDefault="000E341B">
            <w:pPr>
              <w:rPr>
                <w:color w:val="000000" w:themeColor="text1"/>
                <w:sz w:val="21"/>
                <w:szCs w:val="21"/>
              </w:rPr>
            </w:pPr>
            <w:r>
              <w:rPr>
                <w:color w:val="000000" w:themeColor="text1"/>
                <w:sz w:val="21"/>
                <w:szCs w:val="21"/>
              </w:rPr>
              <w:t>Portchester</w:t>
            </w:r>
          </w:p>
        </w:tc>
      </w:tr>
      <w:tr w:rsidR="000E341B" w14:paraId="7C0A6DA5" w14:textId="2D2EAACA" w:rsidTr="000E341B">
        <w:tc>
          <w:tcPr>
            <w:tcW w:w="2597" w:type="dxa"/>
          </w:tcPr>
          <w:p w14:paraId="77E6C532" w14:textId="66A96BA0" w:rsidR="000E341B" w:rsidRPr="000E341B" w:rsidRDefault="000E341B" w:rsidP="009F1583">
            <w:pPr>
              <w:pStyle w:val="ListParagraph"/>
              <w:numPr>
                <w:ilvl w:val="0"/>
                <w:numId w:val="35"/>
              </w:numPr>
              <w:rPr>
                <w:color w:val="FF0000"/>
              </w:rPr>
            </w:pPr>
            <w:r>
              <w:rPr>
                <w:color w:val="FF0000"/>
              </w:rPr>
              <w:t xml:space="preserve">State the postcode </w:t>
            </w:r>
          </w:p>
        </w:tc>
        <w:tc>
          <w:tcPr>
            <w:tcW w:w="1509" w:type="dxa"/>
          </w:tcPr>
          <w:p w14:paraId="6B281715" w14:textId="69B71474" w:rsidR="000E341B" w:rsidRPr="000E341B" w:rsidRDefault="000E341B">
            <w:pPr>
              <w:rPr>
                <w:color w:val="000000" w:themeColor="text1"/>
                <w:sz w:val="21"/>
                <w:szCs w:val="21"/>
              </w:rPr>
            </w:pPr>
            <w:r>
              <w:rPr>
                <w:color w:val="000000" w:themeColor="text1"/>
                <w:sz w:val="21"/>
                <w:szCs w:val="21"/>
              </w:rPr>
              <w:t>SO18 1NX</w:t>
            </w:r>
          </w:p>
        </w:tc>
        <w:tc>
          <w:tcPr>
            <w:tcW w:w="1559" w:type="dxa"/>
          </w:tcPr>
          <w:p w14:paraId="1BC72015" w14:textId="0B8B414F" w:rsidR="000E341B" w:rsidRDefault="000E341B">
            <w:pPr>
              <w:rPr>
                <w:color w:val="000000" w:themeColor="text1"/>
                <w:sz w:val="21"/>
                <w:szCs w:val="21"/>
              </w:rPr>
            </w:pPr>
            <w:r>
              <w:rPr>
                <w:color w:val="000000" w:themeColor="text1"/>
                <w:sz w:val="21"/>
                <w:szCs w:val="21"/>
              </w:rPr>
              <w:t>SO16 9HZ</w:t>
            </w:r>
          </w:p>
        </w:tc>
        <w:tc>
          <w:tcPr>
            <w:tcW w:w="1843" w:type="dxa"/>
          </w:tcPr>
          <w:p w14:paraId="30C108EA" w14:textId="2EF4C481" w:rsidR="000E341B" w:rsidRDefault="000E341B">
            <w:pPr>
              <w:rPr>
                <w:color w:val="000000" w:themeColor="text1"/>
                <w:sz w:val="21"/>
                <w:szCs w:val="21"/>
              </w:rPr>
            </w:pPr>
            <w:r>
              <w:rPr>
                <w:color w:val="000000" w:themeColor="text1"/>
                <w:sz w:val="21"/>
                <w:szCs w:val="21"/>
              </w:rPr>
              <w:t>SO41 8GY</w:t>
            </w:r>
          </w:p>
        </w:tc>
        <w:tc>
          <w:tcPr>
            <w:tcW w:w="1508" w:type="dxa"/>
          </w:tcPr>
          <w:p w14:paraId="725ACFD6" w14:textId="67B7B2C5" w:rsidR="000E341B" w:rsidRDefault="000E341B">
            <w:pPr>
              <w:rPr>
                <w:color w:val="000000" w:themeColor="text1"/>
                <w:sz w:val="21"/>
                <w:szCs w:val="21"/>
              </w:rPr>
            </w:pPr>
            <w:r>
              <w:rPr>
                <w:color w:val="000000" w:themeColor="text1"/>
                <w:sz w:val="21"/>
                <w:szCs w:val="21"/>
              </w:rPr>
              <w:t>PO16 8DG</w:t>
            </w:r>
          </w:p>
        </w:tc>
      </w:tr>
      <w:tr w:rsidR="000E341B" w14:paraId="44903D9D" w14:textId="20E43762" w:rsidTr="000E341B">
        <w:tc>
          <w:tcPr>
            <w:tcW w:w="2597" w:type="dxa"/>
          </w:tcPr>
          <w:p w14:paraId="371D5E3C" w14:textId="7E5BB361" w:rsidR="000E341B" w:rsidRPr="000E341B" w:rsidRDefault="000E341B" w:rsidP="009F1583">
            <w:pPr>
              <w:pStyle w:val="ListParagraph"/>
              <w:numPr>
                <w:ilvl w:val="0"/>
                <w:numId w:val="35"/>
              </w:numPr>
              <w:rPr>
                <w:color w:val="FF0000"/>
              </w:rPr>
            </w:pPr>
            <w:r>
              <w:rPr>
                <w:color w:val="FF0000"/>
              </w:rPr>
              <w:t xml:space="preserve">Give exact location in the venue </w:t>
            </w:r>
          </w:p>
        </w:tc>
        <w:tc>
          <w:tcPr>
            <w:tcW w:w="1509" w:type="dxa"/>
          </w:tcPr>
          <w:p w14:paraId="7CB4F10B" w14:textId="77777777" w:rsidR="000E341B" w:rsidRDefault="000E341B">
            <w:pPr>
              <w:rPr>
                <w:color w:val="FF0000"/>
              </w:rPr>
            </w:pPr>
          </w:p>
        </w:tc>
        <w:tc>
          <w:tcPr>
            <w:tcW w:w="1559" w:type="dxa"/>
          </w:tcPr>
          <w:p w14:paraId="7EDDE880" w14:textId="77777777" w:rsidR="000E341B" w:rsidRDefault="000E341B">
            <w:pPr>
              <w:rPr>
                <w:color w:val="FF0000"/>
              </w:rPr>
            </w:pPr>
          </w:p>
        </w:tc>
        <w:tc>
          <w:tcPr>
            <w:tcW w:w="1843" w:type="dxa"/>
          </w:tcPr>
          <w:p w14:paraId="5A52C5CE" w14:textId="77777777" w:rsidR="000E341B" w:rsidRDefault="000E341B">
            <w:pPr>
              <w:rPr>
                <w:color w:val="FF0000"/>
              </w:rPr>
            </w:pPr>
          </w:p>
        </w:tc>
        <w:tc>
          <w:tcPr>
            <w:tcW w:w="1508" w:type="dxa"/>
          </w:tcPr>
          <w:p w14:paraId="6E2D8124" w14:textId="77777777" w:rsidR="000E341B" w:rsidRDefault="000E341B">
            <w:pPr>
              <w:rPr>
                <w:color w:val="FF0000"/>
              </w:rPr>
            </w:pPr>
          </w:p>
        </w:tc>
      </w:tr>
      <w:tr w:rsidR="000E341B" w14:paraId="130373B7" w14:textId="62C03A69" w:rsidTr="000E341B">
        <w:tc>
          <w:tcPr>
            <w:tcW w:w="2597" w:type="dxa"/>
          </w:tcPr>
          <w:p w14:paraId="27B1352C" w14:textId="77777777" w:rsidR="000E341B" w:rsidRDefault="000E341B" w:rsidP="009F1583">
            <w:pPr>
              <w:pStyle w:val="ListParagraph"/>
              <w:numPr>
                <w:ilvl w:val="0"/>
                <w:numId w:val="35"/>
              </w:numPr>
              <w:rPr>
                <w:color w:val="FF0000"/>
              </w:rPr>
            </w:pPr>
            <w:r>
              <w:rPr>
                <w:color w:val="FF0000"/>
              </w:rPr>
              <w:t>Give your name</w:t>
            </w:r>
          </w:p>
          <w:p w14:paraId="6C988B5F" w14:textId="12A88E5F" w:rsidR="000E341B" w:rsidRPr="009F1583" w:rsidRDefault="000E341B" w:rsidP="009F1583">
            <w:pPr>
              <w:rPr>
                <w:color w:val="FF0000"/>
              </w:rPr>
            </w:pPr>
          </w:p>
        </w:tc>
        <w:tc>
          <w:tcPr>
            <w:tcW w:w="1509" w:type="dxa"/>
          </w:tcPr>
          <w:p w14:paraId="3327A576" w14:textId="77777777" w:rsidR="000E341B" w:rsidRDefault="000E341B">
            <w:pPr>
              <w:rPr>
                <w:color w:val="FF0000"/>
              </w:rPr>
            </w:pPr>
          </w:p>
        </w:tc>
        <w:tc>
          <w:tcPr>
            <w:tcW w:w="1559" w:type="dxa"/>
          </w:tcPr>
          <w:p w14:paraId="47409157" w14:textId="77777777" w:rsidR="000E341B" w:rsidRDefault="000E341B">
            <w:pPr>
              <w:rPr>
                <w:color w:val="FF0000"/>
              </w:rPr>
            </w:pPr>
          </w:p>
        </w:tc>
        <w:tc>
          <w:tcPr>
            <w:tcW w:w="1843" w:type="dxa"/>
          </w:tcPr>
          <w:p w14:paraId="7B0AE964" w14:textId="77777777" w:rsidR="000E341B" w:rsidRDefault="000E341B">
            <w:pPr>
              <w:rPr>
                <w:color w:val="FF0000"/>
              </w:rPr>
            </w:pPr>
          </w:p>
        </w:tc>
        <w:tc>
          <w:tcPr>
            <w:tcW w:w="1508" w:type="dxa"/>
          </w:tcPr>
          <w:p w14:paraId="038DC390" w14:textId="77777777" w:rsidR="000E341B" w:rsidRDefault="000E341B">
            <w:pPr>
              <w:rPr>
                <w:color w:val="FF0000"/>
              </w:rPr>
            </w:pPr>
          </w:p>
        </w:tc>
      </w:tr>
      <w:tr w:rsidR="000E341B" w14:paraId="30A9F3EA" w14:textId="709410A0" w:rsidTr="000E341B">
        <w:tc>
          <w:tcPr>
            <w:tcW w:w="2597" w:type="dxa"/>
          </w:tcPr>
          <w:p w14:paraId="067AF0C7" w14:textId="36F907A0" w:rsidR="000E341B" w:rsidRPr="000E341B" w:rsidRDefault="000E341B" w:rsidP="000E341B">
            <w:pPr>
              <w:pStyle w:val="ListParagraph"/>
              <w:numPr>
                <w:ilvl w:val="0"/>
                <w:numId w:val="35"/>
              </w:numPr>
              <w:rPr>
                <w:color w:val="FF0000"/>
              </w:rPr>
            </w:pPr>
            <w:r>
              <w:rPr>
                <w:color w:val="FF0000"/>
              </w:rPr>
              <w:t xml:space="preserve">Give name of the child and a brief description of the child’s symptoms </w:t>
            </w:r>
          </w:p>
        </w:tc>
        <w:tc>
          <w:tcPr>
            <w:tcW w:w="1509" w:type="dxa"/>
          </w:tcPr>
          <w:p w14:paraId="3573A5BC" w14:textId="77777777" w:rsidR="000E341B" w:rsidRDefault="000E341B">
            <w:pPr>
              <w:rPr>
                <w:color w:val="FF0000"/>
              </w:rPr>
            </w:pPr>
          </w:p>
        </w:tc>
        <w:tc>
          <w:tcPr>
            <w:tcW w:w="1559" w:type="dxa"/>
          </w:tcPr>
          <w:p w14:paraId="19493C51" w14:textId="77777777" w:rsidR="000E341B" w:rsidRDefault="000E341B">
            <w:pPr>
              <w:rPr>
                <w:color w:val="FF0000"/>
              </w:rPr>
            </w:pPr>
          </w:p>
        </w:tc>
        <w:tc>
          <w:tcPr>
            <w:tcW w:w="1843" w:type="dxa"/>
          </w:tcPr>
          <w:p w14:paraId="1DF31D04" w14:textId="77777777" w:rsidR="000E341B" w:rsidRDefault="000E341B">
            <w:pPr>
              <w:rPr>
                <w:color w:val="FF0000"/>
              </w:rPr>
            </w:pPr>
          </w:p>
        </w:tc>
        <w:tc>
          <w:tcPr>
            <w:tcW w:w="1508" w:type="dxa"/>
          </w:tcPr>
          <w:p w14:paraId="7B4EB57E" w14:textId="77777777" w:rsidR="000E341B" w:rsidRDefault="000E341B">
            <w:pPr>
              <w:rPr>
                <w:color w:val="FF0000"/>
              </w:rPr>
            </w:pPr>
          </w:p>
        </w:tc>
      </w:tr>
      <w:tr w:rsidR="000E341B" w14:paraId="5A99EE91" w14:textId="1595AE38" w:rsidTr="000E341B">
        <w:tc>
          <w:tcPr>
            <w:tcW w:w="2597" w:type="dxa"/>
          </w:tcPr>
          <w:p w14:paraId="02FF30F4" w14:textId="30DC724F" w:rsidR="000E341B" w:rsidRPr="000E341B" w:rsidRDefault="000E341B" w:rsidP="009F1583">
            <w:pPr>
              <w:pStyle w:val="ListParagraph"/>
              <w:numPr>
                <w:ilvl w:val="0"/>
                <w:numId w:val="35"/>
              </w:numPr>
              <w:rPr>
                <w:color w:val="FF0000"/>
              </w:rPr>
            </w:pPr>
            <w:r>
              <w:rPr>
                <w:color w:val="FF0000"/>
              </w:rPr>
              <w:t xml:space="preserve">Gove details of any medicines given or prescribed </w:t>
            </w:r>
          </w:p>
        </w:tc>
        <w:tc>
          <w:tcPr>
            <w:tcW w:w="1509" w:type="dxa"/>
          </w:tcPr>
          <w:p w14:paraId="1305A50F" w14:textId="77777777" w:rsidR="000E341B" w:rsidRDefault="000E341B">
            <w:pPr>
              <w:rPr>
                <w:color w:val="FF0000"/>
              </w:rPr>
            </w:pPr>
          </w:p>
        </w:tc>
        <w:tc>
          <w:tcPr>
            <w:tcW w:w="1559" w:type="dxa"/>
          </w:tcPr>
          <w:p w14:paraId="5717F7CC" w14:textId="77777777" w:rsidR="000E341B" w:rsidRDefault="000E341B">
            <w:pPr>
              <w:rPr>
                <w:color w:val="FF0000"/>
              </w:rPr>
            </w:pPr>
          </w:p>
        </w:tc>
        <w:tc>
          <w:tcPr>
            <w:tcW w:w="1843" w:type="dxa"/>
          </w:tcPr>
          <w:p w14:paraId="0D2A4B08" w14:textId="77777777" w:rsidR="000E341B" w:rsidRDefault="000E341B">
            <w:pPr>
              <w:rPr>
                <w:color w:val="FF0000"/>
              </w:rPr>
            </w:pPr>
          </w:p>
        </w:tc>
        <w:tc>
          <w:tcPr>
            <w:tcW w:w="1508" w:type="dxa"/>
          </w:tcPr>
          <w:p w14:paraId="2A494F2B" w14:textId="77777777" w:rsidR="000E341B" w:rsidRDefault="000E341B">
            <w:pPr>
              <w:rPr>
                <w:color w:val="FF0000"/>
              </w:rPr>
            </w:pPr>
          </w:p>
        </w:tc>
      </w:tr>
      <w:tr w:rsidR="000E341B" w14:paraId="605C5074" w14:textId="596F00A2" w:rsidTr="000E341B">
        <w:tc>
          <w:tcPr>
            <w:tcW w:w="2597" w:type="dxa"/>
          </w:tcPr>
          <w:p w14:paraId="4CFBAD4D" w14:textId="19296A91" w:rsidR="000E341B" w:rsidRDefault="000E341B" w:rsidP="009F1583">
            <w:pPr>
              <w:pStyle w:val="ListParagraph"/>
              <w:numPr>
                <w:ilvl w:val="0"/>
                <w:numId w:val="35"/>
              </w:numPr>
              <w:rPr>
                <w:color w:val="FF0000"/>
              </w:rPr>
            </w:pPr>
            <w:r>
              <w:rPr>
                <w:color w:val="FF0000"/>
              </w:rPr>
              <w:lastRenderedPageBreak/>
              <w:t xml:space="preserve">Inform Ambulance Control of the best entrance and state that the crew will be met and taken to scene of incident/injured person </w:t>
            </w:r>
          </w:p>
          <w:p w14:paraId="5E621168" w14:textId="7247F129" w:rsidR="000E341B" w:rsidRPr="009F1583" w:rsidRDefault="000E341B" w:rsidP="009F1583">
            <w:pPr>
              <w:rPr>
                <w:color w:val="FF0000"/>
              </w:rPr>
            </w:pPr>
          </w:p>
        </w:tc>
        <w:tc>
          <w:tcPr>
            <w:tcW w:w="1509" w:type="dxa"/>
          </w:tcPr>
          <w:p w14:paraId="7342AFB9" w14:textId="77777777" w:rsidR="000E341B" w:rsidRDefault="000E341B">
            <w:pPr>
              <w:rPr>
                <w:color w:val="FF0000"/>
              </w:rPr>
            </w:pPr>
          </w:p>
        </w:tc>
        <w:tc>
          <w:tcPr>
            <w:tcW w:w="1559" w:type="dxa"/>
          </w:tcPr>
          <w:p w14:paraId="4BA5802D" w14:textId="77777777" w:rsidR="000E341B" w:rsidRDefault="000E341B">
            <w:pPr>
              <w:rPr>
                <w:color w:val="FF0000"/>
              </w:rPr>
            </w:pPr>
          </w:p>
        </w:tc>
        <w:tc>
          <w:tcPr>
            <w:tcW w:w="1843" w:type="dxa"/>
          </w:tcPr>
          <w:p w14:paraId="039535A4" w14:textId="77777777" w:rsidR="000E341B" w:rsidRDefault="000E341B">
            <w:pPr>
              <w:rPr>
                <w:color w:val="FF0000"/>
              </w:rPr>
            </w:pPr>
          </w:p>
        </w:tc>
        <w:tc>
          <w:tcPr>
            <w:tcW w:w="1508" w:type="dxa"/>
          </w:tcPr>
          <w:p w14:paraId="127822CB" w14:textId="77777777" w:rsidR="000E341B" w:rsidRDefault="000E341B">
            <w:pPr>
              <w:rPr>
                <w:color w:val="FF0000"/>
              </w:rPr>
            </w:pPr>
          </w:p>
        </w:tc>
      </w:tr>
    </w:tbl>
    <w:p w14:paraId="2A77D538" w14:textId="0BB2881E" w:rsidR="009F1583" w:rsidRDefault="000E341B">
      <w:pPr>
        <w:rPr>
          <w:color w:val="000000" w:themeColor="text1"/>
        </w:rPr>
      </w:pPr>
      <w:r w:rsidRPr="000E341B">
        <w:rPr>
          <w:color w:val="000000" w:themeColor="text1"/>
        </w:rPr>
        <w:t xml:space="preserve">Notes: </w:t>
      </w:r>
      <w:r>
        <w:rPr>
          <w:color w:val="000000" w:themeColor="text1"/>
        </w:rPr>
        <w:t xml:space="preserve"> Speak clearly and slowly and be ready to repeat information if asked</w:t>
      </w:r>
    </w:p>
    <w:p w14:paraId="5B1C9773" w14:textId="18FBF383" w:rsidR="000E341B" w:rsidRDefault="000E341B">
      <w:pPr>
        <w:rPr>
          <w:color w:val="000000" w:themeColor="text1"/>
        </w:rPr>
      </w:pPr>
      <w:r>
        <w:rPr>
          <w:color w:val="000000" w:themeColor="text1"/>
        </w:rPr>
        <w:t xml:space="preserve">              Complete a copy of this form</w:t>
      </w:r>
    </w:p>
    <w:p w14:paraId="14B9A31D" w14:textId="30B33DB1" w:rsidR="000E341B" w:rsidRDefault="000E341B">
      <w:pPr>
        <w:rPr>
          <w:color w:val="000000" w:themeColor="text1"/>
        </w:rPr>
      </w:pPr>
    </w:p>
    <w:p w14:paraId="675284F1" w14:textId="1637439D" w:rsidR="000E341B" w:rsidRDefault="000E341B">
      <w:pPr>
        <w:rPr>
          <w:color w:val="000000" w:themeColor="text1"/>
        </w:rPr>
      </w:pPr>
    </w:p>
    <w:p w14:paraId="61299747" w14:textId="139D764E" w:rsidR="00A45751" w:rsidRDefault="00A45751">
      <w:pPr>
        <w:rPr>
          <w:color w:val="000000" w:themeColor="text1"/>
        </w:rPr>
      </w:pPr>
    </w:p>
    <w:p w14:paraId="1AD05D50" w14:textId="77777777" w:rsidR="00A45751" w:rsidRDefault="00A45751">
      <w:pPr>
        <w:rPr>
          <w:color w:val="000000" w:themeColor="text1"/>
        </w:rPr>
      </w:pPr>
    </w:p>
    <w:p w14:paraId="3699B5AB" w14:textId="489447C9" w:rsidR="000E341B" w:rsidRDefault="000E341B" w:rsidP="000E341B">
      <w:pPr>
        <w:rPr>
          <w:b/>
          <w:bCs/>
          <w:sz w:val="40"/>
          <w:szCs w:val="40"/>
        </w:rPr>
      </w:pPr>
      <w:r w:rsidRPr="009F1583">
        <w:rPr>
          <w:b/>
          <w:bCs/>
          <w:sz w:val="40"/>
          <w:szCs w:val="40"/>
        </w:rPr>
        <w:t xml:space="preserve">FORM </w:t>
      </w:r>
      <w:r>
        <w:rPr>
          <w:b/>
          <w:bCs/>
          <w:sz w:val="40"/>
          <w:szCs w:val="40"/>
        </w:rPr>
        <w:t>2A</w:t>
      </w:r>
      <w:r w:rsidRPr="009F1583">
        <w:rPr>
          <w:b/>
          <w:bCs/>
          <w:sz w:val="40"/>
          <w:szCs w:val="40"/>
        </w:rPr>
        <w:t xml:space="preserve"> </w:t>
      </w:r>
    </w:p>
    <w:p w14:paraId="41DB1F63" w14:textId="0DB9E6FE" w:rsidR="000E341B" w:rsidRDefault="000E341B" w:rsidP="000E341B">
      <w:pPr>
        <w:rPr>
          <w:b/>
          <w:bCs/>
          <w:sz w:val="32"/>
          <w:szCs w:val="32"/>
        </w:rPr>
      </w:pPr>
      <w:r>
        <w:rPr>
          <w:b/>
          <w:bCs/>
          <w:sz w:val="32"/>
          <w:szCs w:val="32"/>
        </w:rPr>
        <w:t>Pupil Health Care Plan (General)</w:t>
      </w:r>
    </w:p>
    <w:p w14:paraId="2FDF56D8" w14:textId="77777777" w:rsidR="000E341B" w:rsidRDefault="000E341B" w:rsidP="000E341B">
      <w:pPr>
        <w:rPr>
          <w:b/>
          <w:bCs/>
          <w:sz w:val="32"/>
          <w:szCs w:val="32"/>
        </w:rPr>
      </w:pPr>
    </w:p>
    <w:p w14:paraId="40B13020" w14:textId="77777777" w:rsidR="00061032" w:rsidRPr="000E341B" w:rsidRDefault="00061032">
      <w:pPr>
        <w:rPr>
          <w:color w:val="000000" w:themeColor="text1"/>
        </w:rPr>
      </w:pPr>
      <w:r>
        <w:rPr>
          <w:color w:val="000000" w:themeColor="text1"/>
        </w:rPr>
        <w:t>Superstar Sports Information</w:t>
      </w:r>
    </w:p>
    <w:tbl>
      <w:tblPr>
        <w:tblStyle w:val="TableGrid"/>
        <w:tblW w:w="9118" w:type="dxa"/>
        <w:tblLook w:val="04A0" w:firstRow="1" w:lastRow="0" w:firstColumn="1" w:lastColumn="0" w:noHBand="0" w:noVBand="1"/>
      </w:tblPr>
      <w:tblGrid>
        <w:gridCol w:w="2972"/>
        <w:gridCol w:w="6146"/>
      </w:tblGrid>
      <w:tr w:rsidR="00061032" w14:paraId="69769976" w14:textId="77777777" w:rsidTr="00BC7C43">
        <w:trPr>
          <w:trHeight w:val="360"/>
        </w:trPr>
        <w:tc>
          <w:tcPr>
            <w:tcW w:w="2972" w:type="dxa"/>
          </w:tcPr>
          <w:p w14:paraId="53095746" w14:textId="433D533F" w:rsidR="00061032" w:rsidRPr="00BC7C43" w:rsidRDefault="00061032">
            <w:pPr>
              <w:rPr>
                <w:color w:val="000000" w:themeColor="text1"/>
                <w:sz w:val="28"/>
                <w:szCs w:val="28"/>
              </w:rPr>
            </w:pPr>
            <w:r w:rsidRPr="00BC7C43">
              <w:rPr>
                <w:color w:val="000000" w:themeColor="text1"/>
                <w:sz w:val="28"/>
                <w:szCs w:val="28"/>
              </w:rPr>
              <w:t>Name of Services</w:t>
            </w:r>
          </w:p>
        </w:tc>
        <w:tc>
          <w:tcPr>
            <w:tcW w:w="6146" w:type="dxa"/>
          </w:tcPr>
          <w:p w14:paraId="2865EE60" w14:textId="77777777" w:rsidR="00061032" w:rsidRDefault="00061032">
            <w:pPr>
              <w:rPr>
                <w:color w:val="000000" w:themeColor="text1"/>
              </w:rPr>
            </w:pPr>
          </w:p>
        </w:tc>
      </w:tr>
      <w:tr w:rsidR="00061032" w14:paraId="2A7D1CD8" w14:textId="77777777" w:rsidTr="00BC7C43">
        <w:trPr>
          <w:trHeight w:val="382"/>
        </w:trPr>
        <w:tc>
          <w:tcPr>
            <w:tcW w:w="2972" w:type="dxa"/>
          </w:tcPr>
          <w:p w14:paraId="05EA33BD" w14:textId="15F893F5" w:rsidR="00061032" w:rsidRPr="00BC7C43" w:rsidRDefault="00061032">
            <w:pPr>
              <w:rPr>
                <w:color w:val="000000" w:themeColor="text1"/>
                <w:sz w:val="28"/>
                <w:szCs w:val="28"/>
              </w:rPr>
            </w:pPr>
            <w:r w:rsidRPr="00BC7C43">
              <w:rPr>
                <w:color w:val="000000" w:themeColor="text1"/>
                <w:sz w:val="28"/>
                <w:szCs w:val="28"/>
              </w:rPr>
              <w:t xml:space="preserve">Child’s Name </w:t>
            </w:r>
          </w:p>
        </w:tc>
        <w:tc>
          <w:tcPr>
            <w:tcW w:w="6146" w:type="dxa"/>
          </w:tcPr>
          <w:p w14:paraId="04CF9468" w14:textId="77777777" w:rsidR="00061032" w:rsidRDefault="00061032">
            <w:pPr>
              <w:rPr>
                <w:color w:val="000000" w:themeColor="text1"/>
              </w:rPr>
            </w:pPr>
          </w:p>
        </w:tc>
      </w:tr>
      <w:tr w:rsidR="00061032" w14:paraId="10613811" w14:textId="77777777" w:rsidTr="00BC7C43">
        <w:trPr>
          <w:trHeight w:val="360"/>
        </w:trPr>
        <w:tc>
          <w:tcPr>
            <w:tcW w:w="2972" w:type="dxa"/>
          </w:tcPr>
          <w:p w14:paraId="1CC853C0" w14:textId="398F143E" w:rsidR="00061032" w:rsidRPr="00BC7C43" w:rsidRDefault="00061032">
            <w:pPr>
              <w:rPr>
                <w:color w:val="000000" w:themeColor="text1"/>
                <w:sz w:val="28"/>
                <w:szCs w:val="28"/>
              </w:rPr>
            </w:pPr>
            <w:r w:rsidRPr="00BC7C43">
              <w:rPr>
                <w:color w:val="000000" w:themeColor="text1"/>
                <w:sz w:val="28"/>
                <w:szCs w:val="28"/>
              </w:rPr>
              <w:t>Date of Birth</w:t>
            </w:r>
          </w:p>
        </w:tc>
        <w:tc>
          <w:tcPr>
            <w:tcW w:w="6146" w:type="dxa"/>
          </w:tcPr>
          <w:p w14:paraId="4C41B8F4" w14:textId="3DC1D930" w:rsidR="00061032" w:rsidRDefault="00061032">
            <w:pPr>
              <w:rPr>
                <w:color w:val="000000" w:themeColor="text1"/>
              </w:rPr>
            </w:pPr>
            <w:r>
              <w:rPr>
                <w:color w:val="000000" w:themeColor="text1"/>
              </w:rPr>
              <w:t xml:space="preserve">           /             /</w:t>
            </w:r>
          </w:p>
        </w:tc>
      </w:tr>
      <w:tr w:rsidR="00061032" w14:paraId="68F513F7" w14:textId="77777777" w:rsidTr="00BC7C43">
        <w:trPr>
          <w:trHeight w:val="382"/>
        </w:trPr>
        <w:tc>
          <w:tcPr>
            <w:tcW w:w="2972" w:type="dxa"/>
          </w:tcPr>
          <w:p w14:paraId="7CB0AC54" w14:textId="006A8DEF" w:rsidR="00061032" w:rsidRPr="00BC7C43" w:rsidRDefault="00061032">
            <w:pPr>
              <w:rPr>
                <w:color w:val="000000" w:themeColor="text1"/>
                <w:sz w:val="28"/>
                <w:szCs w:val="28"/>
              </w:rPr>
            </w:pPr>
            <w:r w:rsidRPr="00BC7C43">
              <w:rPr>
                <w:color w:val="000000" w:themeColor="text1"/>
                <w:sz w:val="28"/>
                <w:szCs w:val="28"/>
              </w:rPr>
              <w:t>Child’s Address</w:t>
            </w:r>
          </w:p>
        </w:tc>
        <w:tc>
          <w:tcPr>
            <w:tcW w:w="6146" w:type="dxa"/>
          </w:tcPr>
          <w:p w14:paraId="20D00FA6" w14:textId="77777777" w:rsidR="00061032" w:rsidRDefault="00061032">
            <w:pPr>
              <w:rPr>
                <w:color w:val="000000" w:themeColor="text1"/>
              </w:rPr>
            </w:pPr>
          </w:p>
        </w:tc>
      </w:tr>
      <w:tr w:rsidR="00061032" w14:paraId="0B91C132" w14:textId="77777777" w:rsidTr="00BC7C43">
        <w:trPr>
          <w:trHeight w:val="360"/>
        </w:trPr>
        <w:tc>
          <w:tcPr>
            <w:tcW w:w="2972" w:type="dxa"/>
          </w:tcPr>
          <w:p w14:paraId="1D0BE192" w14:textId="5C4163A9" w:rsidR="00061032" w:rsidRPr="00BC7C43" w:rsidRDefault="00061032">
            <w:pPr>
              <w:rPr>
                <w:color w:val="000000" w:themeColor="text1"/>
                <w:sz w:val="28"/>
                <w:szCs w:val="28"/>
              </w:rPr>
            </w:pPr>
            <w:r w:rsidRPr="00BC7C43">
              <w:rPr>
                <w:color w:val="000000" w:themeColor="text1"/>
                <w:sz w:val="28"/>
                <w:szCs w:val="28"/>
              </w:rPr>
              <w:t>Medical Diagnosis or Condition</w:t>
            </w:r>
          </w:p>
        </w:tc>
        <w:tc>
          <w:tcPr>
            <w:tcW w:w="6146" w:type="dxa"/>
          </w:tcPr>
          <w:p w14:paraId="6BD954A9" w14:textId="77777777" w:rsidR="00061032" w:rsidRDefault="00061032">
            <w:pPr>
              <w:rPr>
                <w:color w:val="000000" w:themeColor="text1"/>
              </w:rPr>
            </w:pPr>
          </w:p>
        </w:tc>
      </w:tr>
      <w:tr w:rsidR="00061032" w14:paraId="056F4D1D" w14:textId="77777777" w:rsidTr="00BC7C43">
        <w:trPr>
          <w:trHeight w:val="382"/>
        </w:trPr>
        <w:tc>
          <w:tcPr>
            <w:tcW w:w="2972" w:type="dxa"/>
          </w:tcPr>
          <w:p w14:paraId="71AD60EB" w14:textId="6630FA1E" w:rsidR="00061032" w:rsidRPr="00BC7C43" w:rsidRDefault="00061032">
            <w:pPr>
              <w:rPr>
                <w:color w:val="000000" w:themeColor="text1"/>
                <w:sz w:val="28"/>
                <w:szCs w:val="28"/>
              </w:rPr>
            </w:pPr>
            <w:r w:rsidRPr="00BC7C43">
              <w:rPr>
                <w:color w:val="000000" w:themeColor="text1"/>
                <w:sz w:val="28"/>
                <w:szCs w:val="28"/>
              </w:rPr>
              <w:t>Date</w:t>
            </w:r>
          </w:p>
        </w:tc>
        <w:tc>
          <w:tcPr>
            <w:tcW w:w="6146" w:type="dxa"/>
          </w:tcPr>
          <w:p w14:paraId="236C1BB2" w14:textId="6C4D16C1" w:rsidR="00061032" w:rsidRDefault="00061032">
            <w:pPr>
              <w:rPr>
                <w:color w:val="000000" w:themeColor="text1"/>
              </w:rPr>
            </w:pPr>
            <w:r>
              <w:rPr>
                <w:color w:val="000000" w:themeColor="text1"/>
              </w:rPr>
              <w:t xml:space="preserve">           /             /</w:t>
            </w:r>
          </w:p>
        </w:tc>
      </w:tr>
      <w:tr w:rsidR="00061032" w14:paraId="0016986A" w14:textId="77777777" w:rsidTr="00BC7C43">
        <w:trPr>
          <w:trHeight w:val="360"/>
        </w:trPr>
        <w:tc>
          <w:tcPr>
            <w:tcW w:w="2972" w:type="dxa"/>
          </w:tcPr>
          <w:p w14:paraId="19EE1606" w14:textId="2E4305EF" w:rsidR="00061032" w:rsidRPr="00BC7C43" w:rsidRDefault="00061032">
            <w:pPr>
              <w:rPr>
                <w:color w:val="000000" w:themeColor="text1"/>
                <w:sz w:val="28"/>
                <w:szCs w:val="28"/>
              </w:rPr>
            </w:pPr>
            <w:r w:rsidRPr="00BC7C43">
              <w:rPr>
                <w:color w:val="000000" w:themeColor="text1"/>
                <w:sz w:val="28"/>
                <w:szCs w:val="28"/>
              </w:rPr>
              <w:t>Review Date</w:t>
            </w:r>
          </w:p>
        </w:tc>
        <w:tc>
          <w:tcPr>
            <w:tcW w:w="6146" w:type="dxa"/>
          </w:tcPr>
          <w:p w14:paraId="5DCF9867" w14:textId="646EECB6" w:rsidR="00061032" w:rsidRDefault="00061032">
            <w:pPr>
              <w:rPr>
                <w:color w:val="000000" w:themeColor="text1"/>
              </w:rPr>
            </w:pPr>
            <w:r>
              <w:rPr>
                <w:color w:val="000000" w:themeColor="text1"/>
              </w:rPr>
              <w:t xml:space="preserve">           /             /</w:t>
            </w:r>
          </w:p>
        </w:tc>
      </w:tr>
    </w:tbl>
    <w:p w14:paraId="44276FD8" w14:textId="37FA8790" w:rsidR="00061032" w:rsidRDefault="00061032">
      <w:pPr>
        <w:rPr>
          <w:color w:val="000000" w:themeColor="text1"/>
        </w:rPr>
      </w:pPr>
    </w:p>
    <w:p w14:paraId="212F6DD7" w14:textId="3395925E" w:rsidR="00061032" w:rsidRDefault="00061032">
      <w:pPr>
        <w:rPr>
          <w:color w:val="000000" w:themeColor="text1"/>
        </w:rPr>
      </w:pPr>
    </w:p>
    <w:p w14:paraId="5E1C3DF7" w14:textId="77777777" w:rsidR="00061032" w:rsidRPr="00BC7C43" w:rsidRDefault="00061032">
      <w:pPr>
        <w:rPr>
          <w:color w:val="000000" w:themeColor="text1"/>
          <w:sz w:val="28"/>
          <w:szCs w:val="28"/>
        </w:rPr>
      </w:pPr>
      <w:r w:rsidRPr="00BC7C43">
        <w:rPr>
          <w:color w:val="000000" w:themeColor="text1"/>
          <w:sz w:val="28"/>
          <w:szCs w:val="28"/>
        </w:rPr>
        <w:t>Family Contact Information</w:t>
      </w:r>
    </w:p>
    <w:tbl>
      <w:tblPr>
        <w:tblStyle w:val="TableGrid"/>
        <w:tblW w:w="9170" w:type="dxa"/>
        <w:tblLook w:val="04A0" w:firstRow="1" w:lastRow="0" w:firstColumn="1" w:lastColumn="0" w:noHBand="0" w:noVBand="1"/>
      </w:tblPr>
      <w:tblGrid>
        <w:gridCol w:w="2972"/>
        <w:gridCol w:w="6198"/>
      </w:tblGrid>
      <w:tr w:rsidR="00061032" w:rsidRPr="00BC7C43" w14:paraId="6C957F9F" w14:textId="77777777" w:rsidTr="00BC7C43">
        <w:trPr>
          <w:trHeight w:val="390"/>
        </w:trPr>
        <w:tc>
          <w:tcPr>
            <w:tcW w:w="2972" w:type="dxa"/>
          </w:tcPr>
          <w:p w14:paraId="7EB639C9" w14:textId="5083ACD8" w:rsidR="00061032" w:rsidRPr="00BC7C43" w:rsidRDefault="00061032">
            <w:pPr>
              <w:rPr>
                <w:color w:val="000000" w:themeColor="text1"/>
                <w:sz w:val="28"/>
                <w:szCs w:val="28"/>
              </w:rPr>
            </w:pPr>
            <w:r w:rsidRPr="00BC7C43">
              <w:rPr>
                <w:color w:val="000000" w:themeColor="text1"/>
                <w:sz w:val="28"/>
                <w:szCs w:val="28"/>
              </w:rPr>
              <w:t>Name and Relationship to Child</w:t>
            </w:r>
          </w:p>
        </w:tc>
        <w:tc>
          <w:tcPr>
            <w:tcW w:w="6198" w:type="dxa"/>
          </w:tcPr>
          <w:p w14:paraId="2FD3D4BF" w14:textId="77777777" w:rsidR="00061032" w:rsidRPr="00BC7C43" w:rsidRDefault="00061032">
            <w:pPr>
              <w:rPr>
                <w:color w:val="000000" w:themeColor="text1"/>
                <w:sz w:val="28"/>
                <w:szCs w:val="28"/>
              </w:rPr>
            </w:pPr>
          </w:p>
        </w:tc>
      </w:tr>
      <w:tr w:rsidR="00061032" w:rsidRPr="00BC7C43" w14:paraId="174BC3F7" w14:textId="77777777" w:rsidTr="00BC7C43">
        <w:trPr>
          <w:trHeight w:val="414"/>
        </w:trPr>
        <w:tc>
          <w:tcPr>
            <w:tcW w:w="2972" w:type="dxa"/>
          </w:tcPr>
          <w:p w14:paraId="3E4DE79B" w14:textId="3AD092B3" w:rsidR="00061032" w:rsidRPr="00BC7C43" w:rsidRDefault="00061032">
            <w:pPr>
              <w:rPr>
                <w:color w:val="000000" w:themeColor="text1"/>
                <w:sz w:val="28"/>
                <w:szCs w:val="28"/>
              </w:rPr>
            </w:pPr>
            <w:r w:rsidRPr="00BC7C43">
              <w:rPr>
                <w:color w:val="000000" w:themeColor="text1"/>
                <w:sz w:val="28"/>
                <w:szCs w:val="28"/>
              </w:rPr>
              <w:t xml:space="preserve">Contact Number </w:t>
            </w:r>
          </w:p>
        </w:tc>
        <w:tc>
          <w:tcPr>
            <w:tcW w:w="6198" w:type="dxa"/>
          </w:tcPr>
          <w:p w14:paraId="4DBAEE10" w14:textId="77777777" w:rsidR="00061032" w:rsidRPr="00BC7C43" w:rsidRDefault="00061032">
            <w:pPr>
              <w:rPr>
                <w:color w:val="000000" w:themeColor="text1"/>
                <w:sz w:val="28"/>
                <w:szCs w:val="28"/>
              </w:rPr>
            </w:pPr>
          </w:p>
        </w:tc>
      </w:tr>
      <w:tr w:rsidR="00061032" w:rsidRPr="00BC7C43" w14:paraId="73271696" w14:textId="77777777" w:rsidTr="00BC7C43">
        <w:trPr>
          <w:trHeight w:val="390"/>
        </w:trPr>
        <w:tc>
          <w:tcPr>
            <w:tcW w:w="2972" w:type="dxa"/>
          </w:tcPr>
          <w:p w14:paraId="50A9A0A3" w14:textId="2C72D024" w:rsidR="00061032" w:rsidRPr="00BC7C43" w:rsidRDefault="00061032">
            <w:pPr>
              <w:rPr>
                <w:color w:val="000000" w:themeColor="text1"/>
                <w:sz w:val="28"/>
                <w:szCs w:val="28"/>
              </w:rPr>
            </w:pPr>
            <w:r w:rsidRPr="00BC7C43">
              <w:rPr>
                <w:color w:val="000000" w:themeColor="text1"/>
                <w:sz w:val="28"/>
                <w:szCs w:val="28"/>
              </w:rPr>
              <w:t>Name and Relationship to Child</w:t>
            </w:r>
          </w:p>
        </w:tc>
        <w:tc>
          <w:tcPr>
            <w:tcW w:w="6198" w:type="dxa"/>
          </w:tcPr>
          <w:p w14:paraId="1684791D" w14:textId="77777777" w:rsidR="00061032" w:rsidRPr="00BC7C43" w:rsidRDefault="00061032">
            <w:pPr>
              <w:rPr>
                <w:color w:val="000000" w:themeColor="text1"/>
                <w:sz w:val="28"/>
                <w:szCs w:val="28"/>
              </w:rPr>
            </w:pPr>
          </w:p>
        </w:tc>
      </w:tr>
      <w:tr w:rsidR="00061032" w:rsidRPr="00BC7C43" w14:paraId="3E1392CC" w14:textId="77777777" w:rsidTr="00BC7C43">
        <w:trPr>
          <w:trHeight w:val="390"/>
        </w:trPr>
        <w:tc>
          <w:tcPr>
            <w:tcW w:w="2972" w:type="dxa"/>
          </w:tcPr>
          <w:p w14:paraId="3D9A7C84" w14:textId="3DBEC74B" w:rsidR="00061032" w:rsidRPr="00BC7C43" w:rsidRDefault="00061032">
            <w:pPr>
              <w:rPr>
                <w:color w:val="000000" w:themeColor="text1"/>
                <w:sz w:val="28"/>
                <w:szCs w:val="28"/>
              </w:rPr>
            </w:pPr>
            <w:r w:rsidRPr="00BC7C43">
              <w:rPr>
                <w:color w:val="000000" w:themeColor="text1"/>
                <w:sz w:val="28"/>
                <w:szCs w:val="28"/>
              </w:rPr>
              <w:t>Contact Number</w:t>
            </w:r>
          </w:p>
        </w:tc>
        <w:tc>
          <w:tcPr>
            <w:tcW w:w="6198" w:type="dxa"/>
          </w:tcPr>
          <w:p w14:paraId="6AA7AFE3" w14:textId="77777777" w:rsidR="00061032" w:rsidRPr="00BC7C43" w:rsidRDefault="00061032">
            <w:pPr>
              <w:rPr>
                <w:color w:val="000000" w:themeColor="text1"/>
                <w:sz w:val="28"/>
                <w:szCs w:val="28"/>
              </w:rPr>
            </w:pPr>
          </w:p>
        </w:tc>
      </w:tr>
    </w:tbl>
    <w:p w14:paraId="0C1D0202" w14:textId="6D0EBD01" w:rsidR="00061032" w:rsidRDefault="00061032">
      <w:pPr>
        <w:rPr>
          <w:color w:val="000000" w:themeColor="text1"/>
        </w:rPr>
      </w:pPr>
    </w:p>
    <w:p w14:paraId="6975C0CD" w14:textId="77777777" w:rsidR="00061032" w:rsidRDefault="00061032">
      <w:pPr>
        <w:rPr>
          <w:color w:val="000000" w:themeColor="text1"/>
        </w:rPr>
      </w:pPr>
    </w:p>
    <w:p w14:paraId="2159B2F0" w14:textId="0C36BBDC" w:rsidR="00061032" w:rsidRPr="00BC7C43" w:rsidRDefault="00061032">
      <w:pPr>
        <w:rPr>
          <w:color w:val="000000" w:themeColor="text1"/>
          <w:sz w:val="28"/>
          <w:szCs w:val="28"/>
        </w:rPr>
      </w:pPr>
      <w:r w:rsidRPr="00BC7C43">
        <w:rPr>
          <w:color w:val="000000" w:themeColor="text1"/>
          <w:sz w:val="28"/>
          <w:szCs w:val="28"/>
        </w:rPr>
        <w:t>Clinic/Hospital Contact</w:t>
      </w:r>
    </w:p>
    <w:tbl>
      <w:tblPr>
        <w:tblStyle w:val="TableGrid"/>
        <w:tblW w:w="9154" w:type="dxa"/>
        <w:tblLook w:val="04A0" w:firstRow="1" w:lastRow="0" w:firstColumn="1" w:lastColumn="0" w:noHBand="0" w:noVBand="1"/>
      </w:tblPr>
      <w:tblGrid>
        <w:gridCol w:w="2972"/>
        <w:gridCol w:w="6182"/>
      </w:tblGrid>
      <w:tr w:rsidR="00061032" w:rsidRPr="00BC7C43" w14:paraId="2541A479" w14:textId="77777777" w:rsidTr="00BC7C43">
        <w:trPr>
          <w:trHeight w:val="395"/>
        </w:trPr>
        <w:tc>
          <w:tcPr>
            <w:tcW w:w="2972" w:type="dxa"/>
          </w:tcPr>
          <w:p w14:paraId="7C23E784" w14:textId="78FF4FB8" w:rsidR="00061032" w:rsidRPr="00BC7C43" w:rsidRDefault="00061032">
            <w:pPr>
              <w:rPr>
                <w:color w:val="000000" w:themeColor="text1"/>
                <w:sz w:val="28"/>
                <w:szCs w:val="28"/>
              </w:rPr>
            </w:pPr>
            <w:r w:rsidRPr="00BC7C43">
              <w:rPr>
                <w:color w:val="000000" w:themeColor="text1"/>
                <w:sz w:val="28"/>
                <w:szCs w:val="28"/>
              </w:rPr>
              <w:lastRenderedPageBreak/>
              <w:t>Name</w:t>
            </w:r>
          </w:p>
        </w:tc>
        <w:tc>
          <w:tcPr>
            <w:tcW w:w="6182" w:type="dxa"/>
          </w:tcPr>
          <w:p w14:paraId="0875AB84" w14:textId="77777777" w:rsidR="00061032" w:rsidRPr="00BC7C43" w:rsidRDefault="00061032">
            <w:pPr>
              <w:rPr>
                <w:color w:val="000000" w:themeColor="text1"/>
                <w:sz w:val="28"/>
                <w:szCs w:val="28"/>
              </w:rPr>
            </w:pPr>
          </w:p>
        </w:tc>
      </w:tr>
      <w:tr w:rsidR="00061032" w:rsidRPr="00BC7C43" w14:paraId="7BB72AEA" w14:textId="77777777" w:rsidTr="00BC7C43">
        <w:trPr>
          <w:trHeight w:val="419"/>
        </w:trPr>
        <w:tc>
          <w:tcPr>
            <w:tcW w:w="2972" w:type="dxa"/>
          </w:tcPr>
          <w:p w14:paraId="624F6E4D" w14:textId="4F74CA6F" w:rsidR="00061032" w:rsidRPr="00BC7C43" w:rsidRDefault="00061032">
            <w:pPr>
              <w:rPr>
                <w:color w:val="000000" w:themeColor="text1"/>
                <w:sz w:val="28"/>
                <w:szCs w:val="28"/>
              </w:rPr>
            </w:pPr>
            <w:r w:rsidRPr="00BC7C43">
              <w:rPr>
                <w:color w:val="000000" w:themeColor="text1"/>
                <w:sz w:val="28"/>
                <w:szCs w:val="28"/>
              </w:rPr>
              <w:t>Contact Number (Work)</w:t>
            </w:r>
          </w:p>
        </w:tc>
        <w:tc>
          <w:tcPr>
            <w:tcW w:w="6182" w:type="dxa"/>
          </w:tcPr>
          <w:p w14:paraId="1C477098" w14:textId="77777777" w:rsidR="00061032" w:rsidRPr="00BC7C43" w:rsidRDefault="00061032">
            <w:pPr>
              <w:rPr>
                <w:color w:val="000000" w:themeColor="text1"/>
                <w:sz w:val="28"/>
                <w:szCs w:val="28"/>
              </w:rPr>
            </w:pPr>
          </w:p>
        </w:tc>
      </w:tr>
      <w:tr w:rsidR="00061032" w:rsidRPr="00BC7C43" w14:paraId="6CB9F18E" w14:textId="77777777" w:rsidTr="00BC7C43">
        <w:trPr>
          <w:trHeight w:val="395"/>
        </w:trPr>
        <w:tc>
          <w:tcPr>
            <w:tcW w:w="2972" w:type="dxa"/>
          </w:tcPr>
          <w:p w14:paraId="3CF65FF3" w14:textId="09FFACE1" w:rsidR="00061032" w:rsidRPr="00BC7C43" w:rsidRDefault="00061032">
            <w:pPr>
              <w:rPr>
                <w:color w:val="000000" w:themeColor="text1"/>
                <w:sz w:val="28"/>
                <w:szCs w:val="28"/>
              </w:rPr>
            </w:pPr>
            <w:r w:rsidRPr="00BC7C43">
              <w:rPr>
                <w:color w:val="000000" w:themeColor="text1"/>
                <w:sz w:val="28"/>
                <w:szCs w:val="28"/>
              </w:rPr>
              <w:t>Alternative Contact Number</w:t>
            </w:r>
          </w:p>
        </w:tc>
        <w:tc>
          <w:tcPr>
            <w:tcW w:w="6182" w:type="dxa"/>
          </w:tcPr>
          <w:p w14:paraId="52CBBA61" w14:textId="77777777" w:rsidR="00061032" w:rsidRPr="00BC7C43" w:rsidRDefault="00061032">
            <w:pPr>
              <w:rPr>
                <w:color w:val="000000" w:themeColor="text1"/>
                <w:sz w:val="28"/>
                <w:szCs w:val="28"/>
              </w:rPr>
            </w:pPr>
          </w:p>
        </w:tc>
      </w:tr>
    </w:tbl>
    <w:p w14:paraId="2AD1A33E" w14:textId="657278F9" w:rsidR="00061032" w:rsidRDefault="00061032">
      <w:pPr>
        <w:rPr>
          <w:color w:val="000000" w:themeColor="text1"/>
        </w:rPr>
      </w:pPr>
    </w:p>
    <w:p w14:paraId="7397D600" w14:textId="22F9AD45" w:rsidR="00061032" w:rsidRDefault="00061032">
      <w:pPr>
        <w:rPr>
          <w:color w:val="000000" w:themeColor="text1"/>
        </w:rPr>
      </w:pPr>
    </w:p>
    <w:p w14:paraId="5F78FFDD" w14:textId="2D09438D" w:rsidR="00061032" w:rsidRPr="00BC7C43" w:rsidRDefault="00061032">
      <w:pPr>
        <w:rPr>
          <w:color w:val="000000" w:themeColor="text1"/>
          <w:sz w:val="28"/>
          <w:szCs w:val="28"/>
        </w:rPr>
      </w:pPr>
      <w:r w:rsidRPr="00BC7C43">
        <w:rPr>
          <w:color w:val="000000" w:themeColor="text1"/>
          <w:sz w:val="28"/>
          <w:szCs w:val="28"/>
        </w:rPr>
        <w:t>G.P. Information</w:t>
      </w:r>
    </w:p>
    <w:tbl>
      <w:tblPr>
        <w:tblStyle w:val="TableGrid"/>
        <w:tblW w:w="9170" w:type="dxa"/>
        <w:tblLook w:val="04A0" w:firstRow="1" w:lastRow="0" w:firstColumn="1" w:lastColumn="0" w:noHBand="0" w:noVBand="1"/>
      </w:tblPr>
      <w:tblGrid>
        <w:gridCol w:w="2972"/>
        <w:gridCol w:w="6198"/>
      </w:tblGrid>
      <w:tr w:rsidR="00061032" w:rsidRPr="00BC7C43" w14:paraId="567476C5" w14:textId="77777777" w:rsidTr="00BC7C43">
        <w:trPr>
          <w:trHeight w:val="444"/>
        </w:trPr>
        <w:tc>
          <w:tcPr>
            <w:tcW w:w="2972" w:type="dxa"/>
          </w:tcPr>
          <w:p w14:paraId="5E59B4AD" w14:textId="65DB4A1A" w:rsidR="00061032" w:rsidRPr="00BC7C43" w:rsidRDefault="00061032">
            <w:pPr>
              <w:rPr>
                <w:color w:val="000000" w:themeColor="text1"/>
                <w:sz w:val="28"/>
                <w:szCs w:val="28"/>
              </w:rPr>
            </w:pPr>
            <w:r w:rsidRPr="00BC7C43">
              <w:rPr>
                <w:color w:val="000000" w:themeColor="text1"/>
                <w:sz w:val="28"/>
                <w:szCs w:val="28"/>
              </w:rPr>
              <w:t>Name</w:t>
            </w:r>
          </w:p>
        </w:tc>
        <w:tc>
          <w:tcPr>
            <w:tcW w:w="6198" w:type="dxa"/>
          </w:tcPr>
          <w:p w14:paraId="32753B66" w14:textId="77777777" w:rsidR="00061032" w:rsidRPr="00BC7C43" w:rsidRDefault="00061032">
            <w:pPr>
              <w:rPr>
                <w:color w:val="000000" w:themeColor="text1"/>
                <w:sz w:val="28"/>
                <w:szCs w:val="28"/>
              </w:rPr>
            </w:pPr>
          </w:p>
        </w:tc>
      </w:tr>
      <w:tr w:rsidR="00061032" w:rsidRPr="00BC7C43" w14:paraId="6A4493AB" w14:textId="77777777" w:rsidTr="00BC7C43">
        <w:trPr>
          <w:trHeight w:val="471"/>
        </w:trPr>
        <w:tc>
          <w:tcPr>
            <w:tcW w:w="2972" w:type="dxa"/>
          </w:tcPr>
          <w:p w14:paraId="4CFD3EAE" w14:textId="5870741D" w:rsidR="00061032" w:rsidRPr="00BC7C43" w:rsidRDefault="00061032">
            <w:pPr>
              <w:rPr>
                <w:color w:val="000000" w:themeColor="text1"/>
                <w:sz w:val="28"/>
                <w:szCs w:val="28"/>
              </w:rPr>
            </w:pPr>
            <w:r w:rsidRPr="00BC7C43">
              <w:rPr>
                <w:color w:val="000000" w:themeColor="text1"/>
                <w:sz w:val="28"/>
                <w:szCs w:val="28"/>
              </w:rPr>
              <w:t>Contact Number</w:t>
            </w:r>
          </w:p>
        </w:tc>
        <w:tc>
          <w:tcPr>
            <w:tcW w:w="6198" w:type="dxa"/>
          </w:tcPr>
          <w:p w14:paraId="2A5A6E42" w14:textId="77777777" w:rsidR="00061032" w:rsidRPr="00BC7C43" w:rsidRDefault="00061032">
            <w:pPr>
              <w:rPr>
                <w:color w:val="000000" w:themeColor="text1"/>
                <w:sz w:val="28"/>
                <w:szCs w:val="28"/>
              </w:rPr>
            </w:pPr>
          </w:p>
        </w:tc>
      </w:tr>
    </w:tbl>
    <w:p w14:paraId="57714BB1" w14:textId="593BB1A4" w:rsidR="00061032" w:rsidRDefault="00061032">
      <w:pPr>
        <w:rPr>
          <w:color w:val="000000" w:themeColor="text1"/>
        </w:rPr>
      </w:pPr>
    </w:p>
    <w:p w14:paraId="68A190D9" w14:textId="193EB771" w:rsidR="00061032" w:rsidRDefault="00061032">
      <w:pPr>
        <w:rPr>
          <w:color w:val="000000" w:themeColor="text1"/>
        </w:rPr>
      </w:pPr>
    </w:p>
    <w:p w14:paraId="16101F07" w14:textId="03831322" w:rsidR="00061032" w:rsidRDefault="00061032">
      <w:pPr>
        <w:rPr>
          <w:color w:val="000000" w:themeColor="text1"/>
        </w:rPr>
      </w:pPr>
    </w:p>
    <w:p w14:paraId="5681ACAF" w14:textId="47CA8B4B" w:rsidR="00061032" w:rsidRDefault="00061032">
      <w:pPr>
        <w:rPr>
          <w:color w:val="000000" w:themeColor="text1"/>
        </w:rPr>
      </w:pPr>
    </w:p>
    <w:p w14:paraId="404E8E4B" w14:textId="20B5A91E" w:rsidR="00061032" w:rsidRDefault="00061032">
      <w:pPr>
        <w:rPr>
          <w:color w:val="000000" w:themeColor="text1"/>
        </w:rPr>
      </w:pPr>
    </w:p>
    <w:p w14:paraId="4E71807B" w14:textId="735AC6F2" w:rsidR="00061032" w:rsidRDefault="00061032">
      <w:pPr>
        <w:rPr>
          <w:color w:val="000000" w:themeColor="text1"/>
        </w:rPr>
      </w:pPr>
    </w:p>
    <w:p w14:paraId="7C8F3110" w14:textId="1C5A3C75" w:rsidR="00061032" w:rsidRDefault="00061032">
      <w:pPr>
        <w:rPr>
          <w:color w:val="000000" w:themeColor="text1"/>
          <w:sz w:val="28"/>
          <w:szCs w:val="28"/>
        </w:rPr>
      </w:pPr>
    </w:p>
    <w:p w14:paraId="4CCE21E8" w14:textId="18A8C54B" w:rsidR="00061032" w:rsidRDefault="00061032">
      <w:pPr>
        <w:rPr>
          <w:b/>
          <w:bCs/>
          <w:color w:val="000000" w:themeColor="text1"/>
          <w:sz w:val="28"/>
          <w:szCs w:val="28"/>
        </w:rPr>
      </w:pPr>
      <w:r>
        <w:rPr>
          <w:b/>
          <w:bCs/>
          <w:color w:val="000000" w:themeColor="text1"/>
          <w:sz w:val="28"/>
          <w:szCs w:val="28"/>
        </w:rPr>
        <w:t>FORM 2A                                          Pupil Health Care Plan (General) (Continued)</w:t>
      </w:r>
    </w:p>
    <w:p w14:paraId="1DA58E16" w14:textId="7348B28A" w:rsidR="00061032" w:rsidRDefault="00061032">
      <w:pPr>
        <w:rPr>
          <w:b/>
          <w:bCs/>
          <w:color w:val="000000" w:themeColor="text1"/>
          <w:sz w:val="28"/>
          <w:szCs w:val="28"/>
        </w:rPr>
      </w:pPr>
    </w:p>
    <w:tbl>
      <w:tblPr>
        <w:tblStyle w:val="TableGrid"/>
        <w:tblW w:w="0" w:type="auto"/>
        <w:tblLook w:val="04A0" w:firstRow="1" w:lastRow="0" w:firstColumn="1" w:lastColumn="0" w:noHBand="0" w:noVBand="1"/>
      </w:tblPr>
      <w:tblGrid>
        <w:gridCol w:w="3539"/>
        <w:gridCol w:w="5477"/>
      </w:tblGrid>
      <w:tr w:rsidR="00061032" w14:paraId="23F4DF6A" w14:textId="77777777" w:rsidTr="00061032">
        <w:trPr>
          <w:trHeight w:val="1679"/>
        </w:trPr>
        <w:tc>
          <w:tcPr>
            <w:tcW w:w="3539" w:type="dxa"/>
          </w:tcPr>
          <w:p w14:paraId="060CDCC6" w14:textId="6C07892D" w:rsidR="00061032" w:rsidRPr="00061032" w:rsidRDefault="00061032">
            <w:pPr>
              <w:rPr>
                <w:color w:val="000000" w:themeColor="text1"/>
                <w:sz w:val="28"/>
                <w:szCs w:val="28"/>
              </w:rPr>
            </w:pPr>
            <w:r>
              <w:rPr>
                <w:color w:val="000000" w:themeColor="text1"/>
                <w:sz w:val="28"/>
                <w:szCs w:val="28"/>
              </w:rPr>
              <w:t>Describe medical needs and give details of the child’s symptoms</w:t>
            </w:r>
          </w:p>
        </w:tc>
        <w:tc>
          <w:tcPr>
            <w:tcW w:w="5477" w:type="dxa"/>
          </w:tcPr>
          <w:p w14:paraId="367E3CF2" w14:textId="77777777" w:rsidR="00061032" w:rsidRDefault="00061032">
            <w:pPr>
              <w:rPr>
                <w:b/>
                <w:bCs/>
                <w:color w:val="000000" w:themeColor="text1"/>
                <w:sz w:val="28"/>
                <w:szCs w:val="28"/>
              </w:rPr>
            </w:pPr>
          </w:p>
        </w:tc>
      </w:tr>
    </w:tbl>
    <w:p w14:paraId="46F63C16" w14:textId="314D6131" w:rsidR="00061032" w:rsidRDefault="00061032">
      <w:pPr>
        <w:rPr>
          <w:b/>
          <w:bCs/>
          <w:color w:val="000000" w:themeColor="text1"/>
          <w:sz w:val="28"/>
          <w:szCs w:val="28"/>
        </w:rPr>
      </w:pPr>
    </w:p>
    <w:tbl>
      <w:tblPr>
        <w:tblStyle w:val="TableGrid"/>
        <w:tblW w:w="0" w:type="auto"/>
        <w:tblLook w:val="04A0" w:firstRow="1" w:lastRow="0" w:firstColumn="1" w:lastColumn="0" w:noHBand="0" w:noVBand="1"/>
      </w:tblPr>
      <w:tblGrid>
        <w:gridCol w:w="3539"/>
        <w:gridCol w:w="5477"/>
      </w:tblGrid>
      <w:tr w:rsidR="00061032" w14:paraId="1F1E365F" w14:textId="77777777" w:rsidTr="00E75333">
        <w:trPr>
          <w:trHeight w:val="1679"/>
        </w:trPr>
        <w:tc>
          <w:tcPr>
            <w:tcW w:w="3539" w:type="dxa"/>
          </w:tcPr>
          <w:p w14:paraId="25928197" w14:textId="0DD67AC9" w:rsidR="00061032" w:rsidRPr="00061032" w:rsidRDefault="00061032" w:rsidP="00E75333">
            <w:pPr>
              <w:rPr>
                <w:color w:val="000000" w:themeColor="text1"/>
                <w:sz w:val="28"/>
                <w:szCs w:val="28"/>
              </w:rPr>
            </w:pPr>
            <w:r>
              <w:rPr>
                <w:color w:val="000000" w:themeColor="text1"/>
                <w:sz w:val="28"/>
                <w:szCs w:val="28"/>
              </w:rPr>
              <w:t>Daily care requirements (</w:t>
            </w:r>
            <w:proofErr w:type="gramStart"/>
            <w:r>
              <w:rPr>
                <w:color w:val="000000" w:themeColor="text1"/>
                <w:sz w:val="28"/>
                <w:szCs w:val="28"/>
              </w:rPr>
              <w:t>e.g.</w:t>
            </w:r>
            <w:proofErr w:type="gramEnd"/>
            <w:r>
              <w:rPr>
                <w:color w:val="000000" w:themeColor="text1"/>
                <w:sz w:val="28"/>
                <w:szCs w:val="28"/>
              </w:rPr>
              <w:t xml:space="preserve"> before physical activity/ at lunchtime)</w:t>
            </w:r>
          </w:p>
        </w:tc>
        <w:tc>
          <w:tcPr>
            <w:tcW w:w="5477" w:type="dxa"/>
          </w:tcPr>
          <w:p w14:paraId="00823B01" w14:textId="77777777" w:rsidR="00061032" w:rsidRDefault="00061032" w:rsidP="00E75333">
            <w:pPr>
              <w:rPr>
                <w:b/>
                <w:bCs/>
                <w:color w:val="000000" w:themeColor="text1"/>
                <w:sz w:val="28"/>
                <w:szCs w:val="28"/>
              </w:rPr>
            </w:pPr>
          </w:p>
        </w:tc>
      </w:tr>
    </w:tbl>
    <w:p w14:paraId="00966AF9" w14:textId="0C8E3A70" w:rsidR="00061032" w:rsidRDefault="00061032">
      <w:pPr>
        <w:rPr>
          <w:b/>
          <w:bCs/>
          <w:color w:val="000000" w:themeColor="text1"/>
          <w:sz w:val="28"/>
          <w:szCs w:val="28"/>
        </w:rPr>
      </w:pPr>
    </w:p>
    <w:tbl>
      <w:tblPr>
        <w:tblStyle w:val="TableGrid"/>
        <w:tblW w:w="0" w:type="auto"/>
        <w:tblLook w:val="04A0" w:firstRow="1" w:lastRow="0" w:firstColumn="1" w:lastColumn="0" w:noHBand="0" w:noVBand="1"/>
      </w:tblPr>
      <w:tblGrid>
        <w:gridCol w:w="3539"/>
        <w:gridCol w:w="5477"/>
      </w:tblGrid>
      <w:tr w:rsidR="00061032" w14:paraId="2AD0AE21" w14:textId="77777777" w:rsidTr="00E75333">
        <w:trPr>
          <w:trHeight w:val="1679"/>
        </w:trPr>
        <w:tc>
          <w:tcPr>
            <w:tcW w:w="3539" w:type="dxa"/>
          </w:tcPr>
          <w:p w14:paraId="78528B8E" w14:textId="0CE1337C" w:rsidR="00061032" w:rsidRPr="00061032" w:rsidRDefault="00061032" w:rsidP="00E75333">
            <w:pPr>
              <w:rPr>
                <w:color w:val="000000" w:themeColor="text1"/>
                <w:sz w:val="28"/>
                <w:szCs w:val="28"/>
              </w:rPr>
            </w:pPr>
            <w:r>
              <w:rPr>
                <w:color w:val="000000" w:themeColor="text1"/>
                <w:sz w:val="28"/>
                <w:szCs w:val="28"/>
              </w:rPr>
              <w:t>Describe what constitutes an emergency for the child, and the action to take if this occurs</w:t>
            </w:r>
          </w:p>
        </w:tc>
        <w:tc>
          <w:tcPr>
            <w:tcW w:w="5477" w:type="dxa"/>
          </w:tcPr>
          <w:p w14:paraId="11C0C19F" w14:textId="77777777" w:rsidR="00061032" w:rsidRDefault="00061032" w:rsidP="00E75333">
            <w:pPr>
              <w:rPr>
                <w:b/>
                <w:bCs/>
                <w:color w:val="000000" w:themeColor="text1"/>
                <w:sz w:val="28"/>
                <w:szCs w:val="28"/>
              </w:rPr>
            </w:pPr>
          </w:p>
        </w:tc>
      </w:tr>
    </w:tbl>
    <w:p w14:paraId="4764926F" w14:textId="213AE667" w:rsidR="00061032" w:rsidRDefault="00061032">
      <w:pPr>
        <w:rPr>
          <w:b/>
          <w:bCs/>
          <w:color w:val="000000" w:themeColor="text1"/>
          <w:sz w:val="28"/>
          <w:szCs w:val="28"/>
        </w:rPr>
      </w:pPr>
    </w:p>
    <w:tbl>
      <w:tblPr>
        <w:tblStyle w:val="TableGrid"/>
        <w:tblW w:w="0" w:type="auto"/>
        <w:tblLook w:val="04A0" w:firstRow="1" w:lastRow="0" w:firstColumn="1" w:lastColumn="0" w:noHBand="0" w:noVBand="1"/>
      </w:tblPr>
      <w:tblGrid>
        <w:gridCol w:w="3539"/>
        <w:gridCol w:w="5477"/>
      </w:tblGrid>
      <w:tr w:rsidR="00061032" w14:paraId="4E99A49B" w14:textId="77777777" w:rsidTr="00E75333">
        <w:trPr>
          <w:trHeight w:val="1679"/>
        </w:trPr>
        <w:tc>
          <w:tcPr>
            <w:tcW w:w="3539" w:type="dxa"/>
          </w:tcPr>
          <w:p w14:paraId="53A1B7C3" w14:textId="6E21DE0A" w:rsidR="00061032" w:rsidRPr="00061032" w:rsidRDefault="00061032" w:rsidP="00E75333">
            <w:pPr>
              <w:rPr>
                <w:color w:val="000000" w:themeColor="text1"/>
                <w:sz w:val="28"/>
                <w:szCs w:val="28"/>
              </w:rPr>
            </w:pPr>
            <w:r>
              <w:rPr>
                <w:color w:val="000000" w:themeColor="text1"/>
                <w:sz w:val="28"/>
                <w:szCs w:val="28"/>
              </w:rPr>
              <w:lastRenderedPageBreak/>
              <w:t>Follow up care</w:t>
            </w:r>
          </w:p>
        </w:tc>
        <w:tc>
          <w:tcPr>
            <w:tcW w:w="5477" w:type="dxa"/>
          </w:tcPr>
          <w:p w14:paraId="7E1389C7" w14:textId="77777777" w:rsidR="00061032" w:rsidRDefault="00061032" w:rsidP="00E75333">
            <w:pPr>
              <w:rPr>
                <w:b/>
                <w:bCs/>
                <w:color w:val="000000" w:themeColor="text1"/>
                <w:sz w:val="28"/>
                <w:szCs w:val="28"/>
              </w:rPr>
            </w:pPr>
          </w:p>
        </w:tc>
      </w:tr>
    </w:tbl>
    <w:p w14:paraId="6BA5D322" w14:textId="176FD7BD" w:rsidR="00061032" w:rsidRDefault="00061032">
      <w:pPr>
        <w:rPr>
          <w:b/>
          <w:bCs/>
          <w:color w:val="000000" w:themeColor="text1"/>
          <w:sz w:val="28"/>
          <w:szCs w:val="28"/>
        </w:rPr>
      </w:pPr>
    </w:p>
    <w:tbl>
      <w:tblPr>
        <w:tblStyle w:val="TableGrid"/>
        <w:tblW w:w="0" w:type="auto"/>
        <w:tblLook w:val="04A0" w:firstRow="1" w:lastRow="0" w:firstColumn="1" w:lastColumn="0" w:noHBand="0" w:noVBand="1"/>
      </w:tblPr>
      <w:tblGrid>
        <w:gridCol w:w="3539"/>
        <w:gridCol w:w="5477"/>
      </w:tblGrid>
      <w:tr w:rsidR="00061032" w14:paraId="42BF025B" w14:textId="77777777" w:rsidTr="00E75333">
        <w:trPr>
          <w:trHeight w:val="1679"/>
        </w:trPr>
        <w:tc>
          <w:tcPr>
            <w:tcW w:w="3539" w:type="dxa"/>
          </w:tcPr>
          <w:p w14:paraId="7572DED4" w14:textId="711B1F78" w:rsidR="00061032" w:rsidRPr="00061032" w:rsidRDefault="00061032" w:rsidP="00E75333">
            <w:pPr>
              <w:rPr>
                <w:color w:val="000000" w:themeColor="text1"/>
                <w:sz w:val="28"/>
                <w:szCs w:val="28"/>
              </w:rPr>
            </w:pPr>
            <w:r>
              <w:rPr>
                <w:color w:val="000000" w:themeColor="text1"/>
                <w:sz w:val="28"/>
                <w:szCs w:val="28"/>
              </w:rPr>
              <w:t>Form copied to</w:t>
            </w:r>
          </w:p>
        </w:tc>
        <w:tc>
          <w:tcPr>
            <w:tcW w:w="5477" w:type="dxa"/>
          </w:tcPr>
          <w:p w14:paraId="52DB50FE" w14:textId="77777777" w:rsidR="00061032" w:rsidRDefault="00061032" w:rsidP="00E75333">
            <w:pPr>
              <w:rPr>
                <w:b/>
                <w:bCs/>
                <w:color w:val="000000" w:themeColor="text1"/>
                <w:sz w:val="28"/>
                <w:szCs w:val="28"/>
              </w:rPr>
            </w:pPr>
          </w:p>
        </w:tc>
      </w:tr>
    </w:tbl>
    <w:p w14:paraId="38B43C1C" w14:textId="6CBFFD10" w:rsidR="00061032" w:rsidRDefault="00061032">
      <w:pPr>
        <w:rPr>
          <w:b/>
          <w:bCs/>
          <w:color w:val="000000" w:themeColor="text1"/>
          <w:sz w:val="28"/>
          <w:szCs w:val="28"/>
        </w:rPr>
      </w:pPr>
    </w:p>
    <w:p w14:paraId="1C5C486C" w14:textId="1B532995" w:rsidR="00BC7C43" w:rsidRDefault="00BC7C43">
      <w:pPr>
        <w:rPr>
          <w:b/>
          <w:bCs/>
          <w:color w:val="000000" w:themeColor="text1"/>
          <w:sz w:val="28"/>
          <w:szCs w:val="28"/>
        </w:rPr>
      </w:pPr>
    </w:p>
    <w:p w14:paraId="56BD605E" w14:textId="3A26EAF6" w:rsidR="00BC7C43" w:rsidRDefault="00BC7C43">
      <w:pPr>
        <w:rPr>
          <w:b/>
          <w:bCs/>
          <w:color w:val="000000" w:themeColor="text1"/>
          <w:sz w:val="28"/>
          <w:szCs w:val="28"/>
        </w:rPr>
      </w:pPr>
    </w:p>
    <w:p w14:paraId="0210C007" w14:textId="5D2F4980" w:rsidR="00BC7C43" w:rsidRDefault="00BC7C43">
      <w:pPr>
        <w:rPr>
          <w:b/>
          <w:bCs/>
          <w:color w:val="000000" w:themeColor="text1"/>
          <w:sz w:val="28"/>
          <w:szCs w:val="28"/>
        </w:rPr>
      </w:pPr>
    </w:p>
    <w:p w14:paraId="7A23AE4E" w14:textId="45E2DB60" w:rsidR="00722F53" w:rsidRDefault="00722F53">
      <w:pPr>
        <w:rPr>
          <w:b/>
          <w:bCs/>
          <w:color w:val="000000" w:themeColor="text1"/>
          <w:sz w:val="28"/>
          <w:szCs w:val="28"/>
        </w:rPr>
      </w:pPr>
    </w:p>
    <w:p w14:paraId="2B06C13A" w14:textId="3D2F8F42" w:rsidR="00722F53" w:rsidRDefault="00722F53">
      <w:pPr>
        <w:rPr>
          <w:b/>
          <w:bCs/>
          <w:color w:val="000000" w:themeColor="text1"/>
          <w:sz w:val="28"/>
          <w:szCs w:val="28"/>
        </w:rPr>
      </w:pPr>
    </w:p>
    <w:p w14:paraId="6497B1DD" w14:textId="77777777" w:rsidR="00722F53" w:rsidRDefault="00722F53">
      <w:pPr>
        <w:rPr>
          <w:b/>
          <w:bCs/>
          <w:color w:val="000000" w:themeColor="text1"/>
          <w:sz w:val="28"/>
          <w:szCs w:val="28"/>
        </w:rPr>
      </w:pPr>
    </w:p>
    <w:p w14:paraId="6510970F" w14:textId="77777777" w:rsidR="00A45751" w:rsidRDefault="00A45751" w:rsidP="00BC7C43">
      <w:pPr>
        <w:rPr>
          <w:b/>
          <w:bCs/>
          <w:sz w:val="40"/>
          <w:szCs w:val="40"/>
        </w:rPr>
      </w:pPr>
    </w:p>
    <w:p w14:paraId="60AB1BFD" w14:textId="46988AC6" w:rsidR="00BC7C43" w:rsidRDefault="00BC7C43" w:rsidP="00BC7C43">
      <w:pPr>
        <w:rPr>
          <w:b/>
          <w:bCs/>
          <w:sz w:val="40"/>
          <w:szCs w:val="40"/>
        </w:rPr>
      </w:pPr>
      <w:r w:rsidRPr="009F1583">
        <w:rPr>
          <w:b/>
          <w:bCs/>
          <w:sz w:val="40"/>
          <w:szCs w:val="40"/>
        </w:rPr>
        <w:t xml:space="preserve">FORM </w:t>
      </w:r>
      <w:r>
        <w:rPr>
          <w:b/>
          <w:bCs/>
          <w:sz w:val="40"/>
          <w:szCs w:val="40"/>
        </w:rPr>
        <w:t>3</w:t>
      </w:r>
      <w:r w:rsidRPr="009F1583">
        <w:rPr>
          <w:b/>
          <w:bCs/>
          <w:sz w:val="40"/>
          <w:szCs w:val="40"/>
        </w:rPr>
        <w:t xml:space="preserve"> </w:t>
      </w:r>
    </w:p>
    <w:p w14:paraId="1F5DAABB" w14:textId="64BE7D9F" w:rsidR="00BC7C43" w:rsidRDefault="00BC7C43" w:rsidP="00BC7C43">
      <w:pPr>
        <w:rPr>
          <w:b/>
          <w:bCs/>
          <w:sz w:val="32"/>
          <w:szCs w:val="32"/>
        </w:rPr>
      </w:pPr>
      <w:r>
        <w:rPr>
          <w:b/>
          <w:bCs/>
          <w:sz w:val="32"/>
          <w:szCs w:val="32"/>
        </w:rPr>
        <w:t xml:space="preserve">Parental Agreement for Superstar Sports to Administer Medicine </w:t>
      </w:r>
    </w:p>
    <w:p w14:paraId="07AC4AC1" w14:textId="3DCB8059" w:rsidR="00BC7C43" w:rsidRPr="00BC7C43" w:rsidRDefault="00BC7C43" w:rsidP="00BC7C43">
      <w:pPr>
        <w:rPr>
          <w:b/>
          <w:bCs/>
          <w:color w:val="FF0000"/>
        </w:rPr>
      </w:pPr>
      <w:r>
        <w:rPr>
          <w:b/>
          <w:bCs/>
          <w:color w:val="FF0000"/>
        </w:rPr>
        <w:t xml:space="preserve">Superstar Sports will not give your child medicine unless you complete and sign this form, and Superstar Sports has a policy that the staff can administer medicine. </w:t>
      </w:r>
    </w:p>
    <w:p w14:paraId="223EDCD8" w14:textId="0E9DD7B0" w:rsidR="00BC7C43" w:rsidRDefault="00BC7C43">
      <w:pPr>
        <w:rPr>
          <w:b/>
          <w:bCs/>
          <w:color w:val="000000" w:themeColor="text1"/>
          <w:sz w:val="28"/>
          <w:szCs w:val="28"/>
        </w:rPr>
      </w:pPr>
    </w:p>
    <w:tbl>
      <w:tblPr>
        <w:tblStyle w:val="TableGrid"/>
        <w:tblW w:w="9118" w:type="dxa"/>
        <w:tblLook w:val="04A0" w:firstRow="1" w:lastRow="0" w:firstColumn="1" w:lastColumn="0" w:noHBand="0" w:noVBand="1"/>
      </w:tblPr>
      <w:tblGrid>
        <w:gridCol w:w="3114"/>
        <w:gridCol w:w="6004"/>
      </w:tblGrid>
      <w:tr w:rsidR="00BC7C43" w14:paraId="1EC50B23" w14:textId="77777777" w:rsidTr="00BC7C43">
        <w:trPr>
          <w:trHeight w:val="360"/>
        </w:trPr>
        <w:tc>
          <w:tcPr>
            <w:tcW w:w="3114" w:type="dxa"/>
          </w:tcPr>
          <w:p w14:paraId="2E6D99D4" w14:textId="77777777" w:rsidR="00BC7C43" w:rsidRPr="00BC7C43" w:rsidRDefault="00BC7C43" w:rsidP="00E75333">
            <w:pPr>
              <w:rPr>
                <w:color w:val="000000" w:themeColor="text1"/>
                <w:sz w:val="28"/>
                <w:szCs w:val="28"/>
              </w:rPr>
            </w:pPr>
            <w:r w:rsidRPr="00BC7C43">
              <w:rPr>
                <w:color w:val="000000" w:themeColor="text1"/>
                <w:sz w:val="28"/>
                <w:szCs w:val="28"/>
              </w:rPr>
              <w:t>Name of Services</w:t>
            </w:r>
          </w:p>
        </w:tc>
        <w:tc>
          <w:tcPr>
            <w:tcW w:w="6004" w:type="dxa"/>
          </w:tcPr>
          <w:p w14:paraId="3DB33355" w14:textId="77777777" w:rsidR="00BC7C43" w:rsidRPr="00BC7C43" w:rsidRDefault="00BC7C43" w:rsidP="00E75333">
            <w:pPr>
              <w:rPr>
                <w:color w:val="000000" w:themeColor="text1"/>
                <w:sz w:val="28"/>
                <w:szCs w:val="28"/>
              </w:rPr>
            </w:pPr>
          </w:p>
        </w:tc>
      </w:tr>
      <w:tr w:rsidR="00BC7C43" w14:paraId="5BF8DDE8" w14:textId="77777777" w:rsidTr="00BC7C43">
        <w:trPr>
          <w:trHeight w:val="382"/>
        </w:trPr>
        <w:tc>
          <w:tcPr>
            <w:tcW w:w="3114" w:type="dxa"/>
          </w:tcPr>
          <w:p w14:paraId="08490D98" w14:textId="77777777" w:rsidR="00BC7C43" w:rsidRPr="00BC7C43" w:rsidRDefault="00BC7C43" w:rsidP="00E75333">
            <w:pPr>
              <w:rPr>
                <w:color w:val="000000" w:themeColor="text1"/>
                <w:sz w:val="28"/>
                <w:szCs w:val="28"/>
              </w:rPr>
            </w:pPr>
            <w:r w:rsidRPr="00BC7C43">
              <w:rPr>
                <w:color w:val="000000" w:themeColor="text1"/>
                <w:sz w:val="28"/>
                <w:szCs w:val="28"/>
              </w:rPr>
              <w:t xml:space="preserve">Child’s Name </w:t>
            </w:r>
          </w:p>
        </w:tc>
        <w:tc>
          <w:tcPr>
            <w:tcW w:w="6004" w:type="dxa"/>
          </w:tcPr>
          <w:p w14:paraId="759B2575" w14:textId="77777777" w:rsidR="00BC7C43" w:rsidRPr="00BC7C43" w:rsidRDefault="00BC7C43" w:rsidP="00E75333">
            <w:pPr>
              <w:rPr>
                <w:color w:val="000000" w:themeColor="text1"/>
                <w:sz w:val="28"/>
                <w:szCs w:val="28"/>
              </w:rPr>
            </w:pPr>
          </w:p>
        </w:tc>
      </w:tr>
      <w:tr w:rsidR="00BC7C43" w14:paraId="29B6490F" w14:textId="77777777" w:rsidTr="00BC7C43">
        <w:trPr>
          <w:trHeight w:val="360"/>
        </w:trPr>
        <w:tc>
          <w:tcPr>
            <w:tcW w:w="3114" w:type="dxa"/>
          </w:tcPr>
          <w:p w14:paraId="7565F667" w14:textId="77777777" w:rsidR="00BC7C43" w:rsidRPr="00BC7C43" w:rsidRDefault="00BC7C43" w:rsidP="00E75333">
            <w:pPr>
              <w:rPr>
                <w:color w:val="000000" w:themeColor="text1"/>
                <w:sz w:val="28"/>
                <w:szCs w:val="28"/>
              </w:rPr>
            </w:pPr>
            <w:r w:rsidRPr="00BC7C43">
              <w:rPr>
                <w:color w:val="000000" w:themeColor="text1"/>
                <w:sz w:val="28"/>
                <w:szCs w:val="28"/>
              </w:rPr>
              <w:t>Date of Birth</w:t>
            </w:r>
          </w:p>
        </w:tc>
        <w:tc>
          <w:tcPr>
            <w:tcW w:w="6004" w:type="dxa"/>
          </w:tcPr>
          <w:p w14:paraId="63AAC78D" w14:textId="77777777" w:rsidR="00BC7C43" w:rsidRPr="00BC7C43" w:rsidRDefault="00BC7C43" w:rsidP="00E75333">
            <w:pPr>
              <w:rPr>
                <w:color w:val="000000" w:themeColor="text1"/>
                <w:sz w:val="28"/>
                <w:szCs w:val="28"/>
              </w:rPr>
            </w:pPr>
            <w:r w:rsidRPr="00BC7C43">
              <w:rPr>
                <w:color w:val="000000" w:themeColor="text1"/>
                <w:sz w:val="28"/>
                <w:szCs w:val="28"/>
              </w:rPr>
              <w:t xml:space="preserve">           /             /</w:t>
            </w:r>
          </w:p>
        </w:tc>
      </w:tr>
      <w:tr w:rsidR="00BC7C43" w14:paraId="391AE5FD" w14:textId="77777777" w:rsidTr="00BC7C43">
        <w:trPr>
          <w:trHeight w:val="360"/>
        </w:trPr>
        <w:tc>
          <w:tcPr>
            <w:tcW w:w="3114" w:type="dxa"/>
          </w:tcPr>
          <w:p w14:paraId="57759885" w14:textId="77777777" w:rsidR="00BC7C43" w:rsidRPr="00BC7C43" w:rsidRDefault="00BC7C43" w:rsidP="00E75333">
            <w:pPr>
              <w:rPr>
                <w:color w:val="000000" w:themeColor="text1"/>
                <w:sz w:val="28"/>
                <w:szCs w:val="28"/>
              </w:rPr>
            </w:pPr>
            <w:r w:rsidRPr="00BC7C43">
              <w:rPr>
                <w:color w:val="000000" w:themeColor="text1"/>
                <w:sz w:val="28"/>
                <w:szCs w:val="28"/>
              </w:rPr>
              <w:t>Medical Diagnosis or Condition</w:t>
            </w:r>
          </w:p>
        </w:tc>
        <w:tc>
          <w:tcPr>
            <w:tcW w:w="6004" w:type="dxa"/>
          </w:tcPr>
          <w:p w14:paraId="55690613" w14:textId="77777777" w:rsidR="00BC7C43" w:rsidRPr="00BC7C43" w:rsidRDefault="00BC7C43" w:rsidP="00E75333">
            <w:pPr>
              <w:rPr>
                <w:color w:val="000000" w:themeColor="text1"/>
                <w:sz w:val="28"/>
                <w:szCs w:val="28"/>
              </w:rPr>
            </w:pPr>
          </w:p>
        </w:tc>
      </w:tr>
    </w:tbl>
    <w:p w14:paraId="4A6EAEFF" w14:textId="133C4CD9" w:rsidR="00BC7C43" w:rsidRPr="00F86798" w:rsidRDefault="00BC7C43">
      <w:pPr>
        <w:rPr>
          <w:color w:val="000000" w:themeColor="text1"/>
          <w:sz w:val="28"/>
          <w:szCs w:val="28"/>
        </w:rPr>
      </w:pPr>
      <w:r w:rsidRPr="00F86798">
        <w:rPr>
          <w:color w:val="000000" w:themeColor="text1"/>
          <w:sz w:val="28"/>
          <w:szCs w:val="28"/>
        </w:rPr>
        <w:t>Medicine</w:t>
      </w:r>
    </w:p>
    <w:tbl>
      <w:tblPr>
        <w:tblStyle w:val="TableGrid"/>
        <w:tblW w:w="0" w:type="auto"/>
        <w:tblLook w:val="04A0" w:firstRow="1" w:lastRow="0" w:firstColumn="1" w:lastColumn="0" w:noHBand="0" w:noVBand="1"/>
      </w:tblPr>
      <w:tblGrid>
        <w:gridCol w:w="3114"/>
        <w:gridCol w:w="5902"/>
      </w:tblGrid>
      <w:tr w:rsidR="00BC7C43" w14:paraId="6587A61F" w14:textId="77777777" w:rsidTr="00BC7C43">
        <w:tc>
          <w:tcPr>
            <w:tcW w:w="3114" w:type="dxa"/>
          </w:tcPr>
          <w:p w14:paraId="72FD78A0" w14:textId="0B01C241" w:rsidR="00BC7C43" w:rsidRPr="00BC7C43" w:rsidRDefault="00BC7C43">
            <w:pPr>
              <w:rPr>
                <w:color w:val="000000" w:themeColor="text1"/>
                <w:sz w:val="28"/>
                <w:szCs w:val="28"/>
              </w:rPr>
            </w:pPr>
            <w:r w:rsidRPr="00BC7C43">
              <w:rPr>
                <w:color w:val="000000" w:themeColor="text1"/>
                <w:sz w:val="28"/>
                <w:szCs w:val="28"/>
              </w:rPr>
              <w:t>Name/type of medicine (as described by the container)</w:t>
            </w:r>
          </w:p>
        </w:tc>
        <w:tc>
          <w:tcPr>
            <w:tcW w:w="5902" w:type="dxa"/>
          </w:tcPr>
          <w:p w14:paraId="010986DE" w14:textId="77777777" w:rsidR="00BC7C43" w:rsidRPr="00BC7C43" w:rsidRDefault="00BC7C43">
            <w:pPr>
              <w:rPr>
                <w:color w:val="000000" w:themeColor="text1"/>
              </w:rPr>
            </w:pPr>
          </w:p>
        </w:tc>
      </w:tr>
      <w:tr w:rsidR="00BC7C43" w14:paraId="39B44670" w14:textId="77777777" w:rsidTr="00BC7C43">
        <w:tc>
          <w:tcPr>
            <w:tcW w:w="3114" w:type="dxa"/>
          </w:tcPr>
          <w:p w14:paraId="1FFCEB4D" w14:textId="7F6FF6AF" w:rsidR="00BC7C43" w:rsidRPr="00BC7C43" w:rsidRDefault="00BC7C43">
            <w:pPr>
              <w:rPr>
                <w:color w:val="000000" w:themeColor="text1"/>
                <w:sz w:val="28"/>
                <w:szCs w:val="28"/>
              </w:rPr>
            </w:pPr>
            <w:r w:rsidRPr="00BC7C43">
              <w:rPr>
                <w:color w:val="000000" w:themeColor="text1"/>
                <w:sz w:val="28"/>
                <w:szCs w:val="28"/>
              </w:rPr>
              <w:t>Date dispensed</w:t>
            </w:r>
          </w:p>
        </w:tc>
        <w:tc>
          <w:tcPr>
            <w:tcW w:w="5902" w:type="dxa"/>
          </w:tcPr>
          <w:p w14:paraId="44DBA776" w14:textId="77777777" w:rsidR="00BC7C43" w:rsidRPr="00BC7C43" w:rsidRDefault="00BC7C43">
            <w:pPr>
              <w:rPr>
                <w:color w:val="000000" w:themeColor="text1"/>
              </w:rPr>
            </w:pPr>
          </w:p>
        </w:tc>
      </w:tr>
      <w:tr w:rsidR="00BC7C43" w14:paraId="11CCF8D4" w14:textId="77777777" w:rsidTr="00BC7C43">
        <w:tc>
          <w:tcPr>
            <w:tcW w:w="3114" w:type="dxa"/>
          </w:tcPr>
          <w:p w14:paraId="53FF1818" w14:textId="0F9CA3E4" w:rsidR="00BC7C43" w:rsidRPr="00BC7C43" w:rsidRDefault="00BC7C43">
            <w:pPr>
              <w:rPr>
                <w:color w:val="000000" w:themeColor="text1"/>
                <w:sz w:val="28"/>
                <w:szCs w:val="28"/>
              </w:rPr>
            </w:pPr>
            <w:r w:rsidRPr="00BC7C43">
              <w:rPr>
                <w:color w:val="000000" w:themeColor="text1"/>
                <w:sz w:val="28"/>
                <w:szCs w:val="28"/>
              </w:rPr>
              <w:t>Expiry date</w:t>
            </w:r>
          </w:p>
        </w:tc>
        <w:tc>
          <w:tcPr>
            <w:tcW w:w="5902" w:type="dxa"/>
          </w:tcPr>
          <w:p w14:paraId="7C4C2FA6" w14:textId="077AFD83" w:rsidR="00BC7C43" w:rsidRPr="00BC7C43" w:rsidRDefault="00BC7C43">
            <w:pPr>
              <w:rPr>
                <w:color w:val="000000" w:themeColor="text1"/>
              </w:rPr>
            </w:pPr>
            <w:r w:rsidRPr="00BC7C43">
              <w:rPr>
                <w:color w:val="000000" w:themeColor="text1"/>
                <w:sz w:val="28"/>
                <w:szCs w:val="28"/>
              </w:rPr>
              <w:t xml:space="preserve">           /             /</w:t>
            </w:r>
          </w:p>
        </w:tc>
      </w:tr>
      <w:tr w:rsidR="00BC7C43" w14:paraId="60489F77" w14:textId="77777777" w:rsidTr="00BC7C43">
        <w:tc>
          <w:tcPr>
            <w:tcW w:w="3114" w:type="dxa"/>
          </w:tcPr>
          <w:p w14:paraId="7F72AADD" w14:textId="1B12B811" w:rsidR="00BC7C43" w:rsidRPr="00BC7C43" w:rsidRDefault="00BC7C43">
            <w:pPr>
              <w:rPr>
                <w:color w:val="000000" w:themeColor="text1"/>
                <w:sz w:val="28"/>
                <w:szCs w:val="28"/>
              </w:rPr>
            </w:pPr>
            <w:r w:rsidRPr="00BC7C43">
              <w:rPr>
                <w:color w:val="000000" w:themeColor="text1"/>
                <w:sz w:val="28"/>
                <w:szCs w:val="28"/>
              </w:rPr>
              <w:t>Agreed review date to be initiated by</w:t>
            </w:r>
          </w:p>
        </w:tc>
        <w:tc>
          <w:tcPr>
            <w:tcW w:w="5902" w:type="dxa"/>
          </w:tcPr>
          <w:p w14:paraId="6D11D5EC" w14:textId="77777777" w:rsidR="00BC7C43" w:rsidRPr="00BC7C43" w:rsidRDefault="00BC7C43">
            <w:pPr>
              <w:rPr>
                <w:color w:val="000000" w:themeColor="text1"/>
              </w:rPr>
            </w:pPr>
          </w:p>
        </w:tc>
      </w:tr>
      <w:tr w:rsidR="00BC7C43" w14:paraId="31A74B05" w14:textId="77777777" w:rsidTr="00BC7C43">
        <w:tc>
          <w:tcPr>
            <w:tcW w:w="3114" w:type="dxa"/>
          </w:tcPr>
          <w:p w14:paraId="5D1A8540" w14:textId="65059ACA" w:rsidR="00BC7C43" w:rsidRPr="00BC7C43" w:rsidRDefault="00BC7C43">
            <w:pPr>
              <w:rPr>
                <w:color w:val="000000" w:themeColor="text1"/>
                <w:sz w:val="28"/>
                <w:szCs w:val="28"/>
              </w:rPr>
            </w:pPr>
            <w:r w:rsidRPr="00BC7C43">
              <w:rPr>
                <w:color w:val="000000" w:themeColor="text1"/>
                <w:sz w:val="28"/>
                <w:szCs w:val="28"/>
              </w:rPr>
              <w:t>Dosage and method</w:t>
            </w:r>
          </w:p>
        </w:tc>
        <w:tc>
          <w:tcPr>
            <w:tcW w:w="5902" w:type="dxa"/>
          </w:tcPr>
          <w:p w14:paraId="5D76CD1A" w14:textId="77777777" w:rsidR="00BC7C43" w:rsidRPr="00BC7C43" w:rsidRDefault="00BC7C43">
            <w:pPr>
              <w:rPr>
                <w:color w:val="000000" w:themeColor="text1"/>
              </w:rPr>
            </w:pPr>
          </w:p>
        </w:tc>
      </w:tr>
      <w:tr w:rsidR="00BC7C43" w14:paraId="7B1BAFCA" w14:textId="77777777" w:rsidTr="00BC7C43">
        <w:tc>
          <w:tcPr>
            <w:tcW w:w="3114" w:type="dxa"/>
          </w:tcPr>
          <w:p w14:paraId="79F5B9DB" w14:textId="6BC42A3D" w:rsidR="00BC7C43" w:rsidRPr="00BC7C43" w:rsidRDefault="00BC7C43">
            <w:pPr>
              <w:rPr>
                <w:color w:val="000000" w:themeColor="text1"/>
                <w:sz w:val="28"/>
                <w:szCs w:val="28"/>
              </w:rPr>
            </w:pPr>
            <w:r w:rsidRPr="00BC7C43">
              <w:rPr>
                <w:color w:val="000000" w:themeColor="text1"/>
                <w:sz w:val="28"/>
                <w:szCs w:val="28"/>
              </w:rPr>
              <w:t>Timing</w:t>
            </w:r>
          </w:p>
        </w:tc>
        <w:tc>
          <w:tcPr>
            <w:tcW w:w="5902" w:type="dxa"/>
          </w:tcPr>
          <w:p w14:paraId="62E80BDB" w14:textId="77777777" w:rsidR="00BC7C43" w:rsidRPr="00BC7C43" w:rsidRDefault="00BC7C43">
            <w:pPr>
              <w:rPr>
                <w:color w:val="000000" w:themeColor="text1"/>
              </w:rPr>
            </w:pPr>
          </w:p>
        </w:tc>
      </w:tr>
      <w:tr w:rsidR="00BC7C43" w14:paraId="02658E03" w14:textId="77777777" w:rsidTr="00BC7C43">
        <w:tc>
          <w:tcPr>
            <w:tcW w:w="3114" w:type="dxa"/>
          </w:tcPr>
          <w:p w14:paraId="7033D36A" w14:textId="2BC75A22" w:rsidR="00BC7C43" w:rsidRPr="00BC7C43" w:rsidRDefault="00BC7C43">
            <w:pPr>
              <w:rPr>
                <w:color w:val="000000" w:themeColor="text1"/>
                <w:sz w:val="28"/>
                <w:szCs w:val="28"/>
              </w:rPr>
            </w:pPr>
            <w:r w:rsidRPr="00BC7C43">
              <w:rPr>
                <w:color w:val="000000" w:themeColor="text1"/>
                <w:sz w:val="28"/>
                <w:szCs w:val="28"/>
              </w:rPr>
              <w:lastRenderedPageBreak/>
              <w:t>Special precautions</w:t>
            </w:r>
          </w:p>
        </w:tc>
        <w:tc>
          <w:tcPr>
            <w:tcW w:w="5902" w:type="dxa"/>
          </w:tcPr>
          <w:p w14:paraId="0F426D3E" w14:textId="77777777" w:rsidR="00BC7C43" w:rsidRPr="00BC7C43" w:rsidRDefault="00BC7C43">
            <w:pPr>
              <w:rPr>
                <w:color w:val="000000" w:themeColor="text1"/>
              </w:rPr>
            </w:pPr>
          </w:p>
        </w:tc>
      </w:tr>
      <w:tr w:rsidR="00BC7C43" w14:paraId="295BAD43" w14:textId="77777777" w:rsidTr="00BC7C43">
        <w:tc>
          <w:tcPr>
            <w:tcW w:w="3114" w:type="dxa"/>
          </w:tcPr>
          <w:p w14:paraId="0D05BC32" w14:textId="3E8345B1" w:rsidR="00BC7C43" w:rsidRPr="00BC7C43" w:rsidRDefault="00BC7C43">
            <w:pPr>
              <w:rPr>
                <w:color w:val="000000" w:themeColor="text1"/>
                <w:sz w:val="28"/>
                <w:szCs w:val="28"/>
              </w:rPr>
            </w:pPr>
            <w:r w:rsidRPr="00BC7C43">
              <w:rPr>
                <w:color w:val="000000" w:themeColor="text1"/>
                <w:sz w:val="28"/>
                <w:szCs w:val="28"/>
              </w:rPr>
              <w:t>Potential side effects</w:t>
            </w:r>
          </w:p>
        </w:tc>
        <w:tc>
          <w:tcPr>
            <w:tcW w:w="5902" w:type="dxa"/>
          </w:tcPr>
          <w:p w14:paraId="301178FF" w14:textId="77777777" w:rsidR="00BC7C43" w:rsidRPr="00BC7C43" w:rsidRDefault="00BC7C43">
            <w:pPr>
              <w:rPr>
                <w:color w:val="000000" w:themeColor="text1"/>
              </w:rPr>
            </w:pPr>
          </w:p>
        </w:tc>
      </w:tr>
      <w:tr w:rsidR="00BC7C43" w14:paraId="244D9867" w14:textId="77777777" w:rsidTr="00BC7C43">
        <w:tc>
          <w:tcPr>
            <w:tcW w:w="3114" w:type="dxa"/>
          </w:tcPr>
          <w:p w14:paraId="4A37B169" w14:textId="2F3ACB96" w:rsidR="00BC7C43" w:rsidRPr="00BC7C43" w:rsidRDefault="00BC7C43">
            <w:pPr>
              <w:rPr>
                <w:color w:val="000000" w:themeColor="text1"/>
                <w:sz w:val="28"/>
                <w:szCs w:val="28"/>
              </w:rPr>
            </w:pPr>
            <w:proofErr w:type="spellStart"/>
            <w:r w:rsidRPr="00BC7C43">
              <w:rPr>
                <w:color w:val="000000" w:themeColor="text1"/>
                <w:sz w:val="28"/>
                <w:szCs w:val="28"/>
              </w:rPr>
              <w:t>Self administration</w:t>
            </w:r>
            <w:proofErr w:type="spellEnd"/>
            <w:r w:rsidRPr="00BC7C43">
              <w:rPr>
                <w:color w:val="000000" w:themeColor="text1"/>
                <w:sz w:val="28"/>
                <w:szCs w:val="28"/>
              </w:rPr>
              <w:t xml:space="preserve"> (yes/no)</w:t>
            </w:r>
          </w:p>
        </w:tc>
        <w:tc>
          <w:tcPr>
            <w:tcW w:w="5902" w:type="dxa"/>
          </w:tcPr>
          <w:p w14:paraId="559DDDAA" w14:textId="77777777" w:rsidR="00BC7C43" w:rsidRPr="00BC7C43" w:rsidRDefault="00BC7C43">
            <w:pPr>
              <w:rPr>
                <w:color w:val="000000" w:themeColor="text1"/>
              </w:rPr>
            </w:pPr>
          </w:p>
        </w:tc>
      </w:tr>
      <w:tr w:rsidR="00BC7C43" w14:paraId="445CC072" w14:textId="77777777" w:rsidTr="00BC7C43">
        <w:tc>
          <w:tcPr>
            <w:tcW w:w="3114" w:type="dxa"/>
          </w:tcPr>
          <w:p w14:paraId="32F80625" w14:textId="21C95380" w:rsidR="00BC7C43" w:rsidRPr="00BC7C43" w:rsidRDefault="00BC7C43">
            <w:pPr>
              <w:rPr>
                <w:color w:val="000000" w:themeColor="text1"/>
                <w:sz w:val="28"/>
                <w:szCs w:val="28"/>
              </w:rPr>
            </w:pPr>
            <w:r w:rsidRPr="00BC7C43">
              <w:rPr>
                <w:color w:val="000000" w:themeColor="text1"/>
                <w:sz w:val="28"/>
                <w:szCs w:val="28"/>
              </w:rPr>
              <w:t>Procedure to take in an emergency</w:t>
            </w:r>
          </w:p>
        </w:tc>
        <w:tc>
          <w:tcPr>
            <w:tcW w:w="5902" w:type="dxa"/>
          </w:tcPr>
          <w:p w14:paraId="7010821F" w14:textId="77777777" w:rsidR="00BC7C43" w:rsidRPr="00BC7C43" w:rsidRDefault="00BC7C43">
            <w:pPr>
              <w:rPr>
                <w:color w:val="000000" w:themeColor="text1"/>
              </w:rPr>
            </w:pPr>
          </w:p>
        </w:tc>
      </w:tr>
    </w:tbl>
    <w:p w14:paraId="04971D60" w14:textId="63EFA998" w:rsidR="00BC7C43" w:rsidRPr="00F86798" w:rsidRDefault="00BC7C43">
      <w:pPr>
        <w:rPr>
          <w:color w:val="000000" w:themeColor="text1"/>
          <w:sz w:val="28"/>
          <w:szCs w:val="28"/>
        </w:rPr>
      </w:pPr>
      <w:r w:rsidRPr="00F86798">
        <w:rPr>
          <w:color w:val="000000" w:themeColor="text1"/>
          <w:sz w:val="28"/>
          <w:szCs w:val="28"/>
        </w:rPr>
        <w:t xml:space="preserve">Contact Details </w:t>
      </w:r>
    </w:p>
    <w:tbl>
      <w:tblPr>
        <w:tblStyle w:val="TableGrid"/>
        <w:tblW w:w="0" w:type="auto"/>
        <w:tblLook w:val="04A0" w:firstRow="1" w:lastRow="0" w:firstColumn="1" w:lastColumn="0" w:noHBand="0" w:noVBand="1"/>
      </w:tblPr>
      <w:tblGrid>
        <w:gridCol w:w="3114"/>
        <w:gridCol w:w="5902"/>
      </w:tblGrid>
      <w:tr w:rsidR="00F86798" w:rsidRPr="00722F53" w14:paraId="24A25FA0" w14:textId="77777777" w:rsidTr="00722F53">
        <w:tc>
          <w:tcPr>
            <w:tcW w:w="3114" w:type="dxa"/>
          </w:tcPr>
          <w:p w14:paraId="6FBE360F" w14:textId="251A747C" w:rsidR="00F86798" w:rsidRPr="00722F53" w:rsidRDefault="00F86798">
            <w:pPr>
              <w:rPr>
                <w:color w:val="000000" w:themeColor="text1"/>
                <w:sz w:val="28"/>
                <w:szCs w:val="28"/>
              </w:rPr>
            </w:pPr>
            <w:r w:rsidRPr="00722F53">
              <w:rPr>
                <w:color w:val="000000" w:themeColor="text1"/>
                <w:sz w:val="28"/>
                <w:szCs w:val="28"/>
              </w:rPr>
              <w:t>Name</w:t>
            </w:r>
          </w:p>
        </w:tc>
        <w:tc>
          <w:tcPr>
            <w:tcW w:w="5902" w:type="dxa"/>
          </w:tcPr>
          <w:p w14:paraId="6F2CCC31" w14:textId="77777777" w:rsidR="00F86798" w:rsidRPr="00722F53" w:rsidRDefault="00F86798">
            <w:pPr>
              <w:rPr>
                <w:color w:val="000000" w:themeColor="text1"/>
                <w:sz w:val="28"/>
                <w:szCs w:val="28"/>
              </w:rPr>
            </w:pPr>
          </w:p>
        </w:tc>
      </w:tr>
      <w:tr w:rsidR="00F86798" w:rsidRPr="00722F53" w14:paraId="0DFE7A5C" w14:textId="77777777" w:rsidTr="00722F53">
        <w:tc>
          <w:tcPr>
            <w:tcW w:w="3114" w:type="dxa"/>
          </w:tcPr>
          <w:p w14:paraId="043B3F4A" w14:textId="4F0ABE62" w:rsidR="00F86798" w:rsidRPr="00722F53" w:rsidRDefault="00F86798">
            <w:pPr>
              <w:rPr>
                <w:color w:val="000000" w:themeColor="text1"/>
                <w:sz w:val="28"/>
                <w:szCs w:val="28"/>
              </w:rPr>
            </w:pPr>
            <w:r w:rsidRPr="00722F53">
              <w:rPr>
                <w:color w:val="000000" w:themeColor="text1"/>
                <w:sz w:val="28"/>
                <w:szCs w:val="28"/>
              </w:rPr>
              <w:t>Contact Number</w:t>
            </w:r>
          </w:p>
        </w:tc>
        <w:tc>
          <w:tcPr>
            <w:tcW w:w="5902" w:type="dxa"/>
          </w:tcPr>
          <w:p w14:paraId="6FF7BC44" w14:textId="77777777" w:rsidR="00F86798" w:rsidRPr="00722F53" w:rsidRDefault="00F86798">
            <w:pPr>
              <w:rPr>
                <w:color w:val="000000" w:themeColor="text1"/>
                <w:sz w:val="28"/>
                <w:szCs w:val="28"/>
              </w:rPr>
            </w:pPr>
          </w:p>
        </w:tc>
      </w:tr>
      <w:tr w:rsidR="00F86798" w:rsidRPr="00722F53" w14:paraId="3F16AF21" w14:textId="77777777" w:rsidTr="00722F53">
        <w:tc>
          <w:tcPr>
            <w:tcW w:w="3114" w:type="dxa"/>
          </w:tcPr>
          <w:p w14:paraId="76A8E66C" w14:textId="22C43F7C" w:rsidR="00F86798" w:rsidRPr="00722F53" w:rsidRDefault="00F86798">
            <w:pPr>
              <w:rPr>
                <w:color w:val="000000" w:themeColor="text1"/>
                <w:sz w:val="28"/>
                <w:szCs w:val="28"/>
              </w:rPr>
            </w:pPr>
            <w:r w:rsidRPr="00722F53">
              <w:rPr>
                <w:color w:val="000000" w:themeColor="text1"/>
                <w:sz w:val="28"/>
                <w:szCs w:val="28"/>
              </w:rPr>
              <w:t>Relationship to child</w:t>
            </w:r>
          </w:p>
        </w:tc>
        <w:tc>
          <w:tcPr>
            <w:tcW w:w="5902" w:type="dxa"/>
          </w:tcPr>
          <w:p w14:paraId="489CB69E" w14:textId="77777777" w:rsidR="00F86798" w:rsidRPr="00722F53" w:rsidRDefault="00F86798">
            <w:pPr>
              <w:rPr>
                <w:color w:val="000000" w:themeColor="text1"/>
                <w:sz w:val="28"/>
                <w:szCs w:val="28"/>
              </w:rPr>
            </w:pPr>
          </w:p>
        </w:tc>
      </w:tr>
      <w:tr w:rsidR="00F86798" w:rsidRPr="00722F53" w14:paraId="03567890" w14:textId="77777777" w:rsidTr="00722F53">
        <w:tc>
          <w:tcPr>
            <w:tcW w:w="3114" w:type="dxa"/>
          </w:tcPr>
          <w:p w14:paraId="644955C2" w14:textId="1B2E92B2" w:rsidR="00F86798" w:rsidRPr="00722F53" w:rsidRDefault="00F86798">
            <w:pPr>
              <w:rPr>
                <w:color w:val="000000" w:themeColor="text1"/>
                <w:sz w:val="28"/>
                <w:szCs w:val="28"/>
              </w:rPr>
            </w:pPr>
            <w:r w:rsidRPr="00722F53">
              <w:rPr>
                <w:color w:val="000000" w:themeColor="text1"/>
                <w:sz w:val="28"/>
                <w:szCs w:val="28"/>
              </w:rPr>
              <w:t>A</w:t>
            </w:r>
            <w:r w:rsidR="00722F53" w:rsidRPr="00722F53">
              <w:rPr>
                <w:color w:val="000000" w:themeColor="text1"/>
                <w:sz w:val="28"/>
                <w:szCs w:val="28"/>
              </w:rPr>
              <w:t>d</w:t>
            </w:r>
            <w:r w:rsidRPr="00722F53">
              <w:rPr>
                <w:color w:val="000000" w:themeColor="text1"/>
                <w:sz w:val="28"/>
                <w:szCs w:val="28"/>
              </w:rPr>
              <w:t>dress</w:t>
            </w:r>
          </w:p>
        </w:tc>
        <w:tc>
          <w:tcPr>
            <w:tcW w:w="5902" w:type="dxa"/>
          </w:tcPr>
          <w:p w14:paraId="6C6BEC55" w14:textId="047AF9D8" w:rsidR="00F86798" w:rsidRPr="00722F53" w:rsidRDefault="00F86798">
            <w:pPr>
              <w:rPr>
                <w:color w:val="000000" w:themeColor="text1"/>
                <w:sz w:val="28"/>
                <w:szCs w:val="28"/>
              </w:rPr>
            </w:pPr>
          </w:p>
        </w:tc>
      </w:tr>
    </w:tbl>
    <w:p w14:paraId="7C4A1C15" w14:textId="7B04539B" w:rsidR="00BC7C43" w:rsidRDefault="00BC7C43">
      <w:pPr>
        <w:rPr>
          <w:color w:val="000000" w:themeColor="text1"/>
          <w:sz w:val="28"/>
          <w:szCs w:val="28"/>
        </w:rPr>
      </w:pPr>
    </w:p>
    <w:p w14:paraId="70085705" w14:textId="4DB7DD7F" w:rsidR="00722F53" w:rsidRDefault="00722F53">
      <w:pPr>
        <w:rPr>
          <w:color w:val="000000" w:themeColor="text1"/>
          <w:sz w:val="28"/>
          <w:szCs w:val="28"/>
        </w:rPr>
      </w:pPr>
      <w:r>
        <w:rPr>
          <w:color w:val="000000" w:themeColor="text1"/>
          <w:sz w:val="28"/>
          <w:szCs w:val="28"/>
        </w:rPr>
        <w:t>I accept that this is a service Superstar Sports is not obligated to undertake.</w:t>
      </w:r>
    </w:p>
    <w:p w14:paraId="21B92642" w14:textId="51D30336" w:rsidR="00722F53" w:rsidRDefault="00722F53">
      <w:pPr>
        <w:rPr>
          <w:color w:val="000000" w:themeColor="text1"/>
          <w:sz w:val="28"/>
          <w:szCs w:val="28"/>
        </w:rPr>
      </w:pPr>
      <w:r>
        <w:rPr>
          <w:color w:val="000000" w:themeColor="text1"/>
          <w:sz w:val="28"/>
          <w:szCs w:val="28"/>
        </w:rPr>
        <w:t xml:space="preserve">I understand that I must notify the Superstar Sports of any changes. </w:t>
      </w:r>
    </w:p>
    <w:p w14:paraId="272F0E4D" w14:textId="12471E9F" w:rsidR="00722F53" w:rsidRDefault="00722F53">
      <w:pPr>
        <w:rPr>
          <w:color w:val="000000" w:themeColor="text1"/>
          <w:sz w:val="28"/>
          <w:szCs w:val="28"/>
        </w:rPr>
      </w:pPr>
      <w:r>
        <w:rPr>
          <w:color w:val="000000" w:themeColor="text1"/>
          <w:sz w:val="28"/>
          <w:szCs w:val="28"/>
        </w:rPr>
        <w:t xml:space="preserve">I understand that a non-medical professional will administer my child’s medication, as defined by the prescribing professional only. </w:t>
      </w:r>
    </w:p>
    <w:p w14:paraId="4D6E74BB" w14:textId="218101E7" w:rsidR="00722F53" w:rsidRDefault="00722F53">
      <w:pPr>
        <w:rPr>
          <w:color w:val="000000" w:themeColor="text1"/>
          <w:sz w:val="28"/>
          <w:szCs w:val="28"/>
        </w:rPr>
      </w:pPr>
    </w:p>
    <w:tbl>
      <w:tblPr>
        <w:tblStyle w:val="TableGrid"/>
        <w:tblW w:w="0" w:type="auto"/>
        <w:tblLook w:val="04A0" w:firstRow="1" w:lastRow="0" w:firstColumn="1" w:lastColumn="0" w:noHBand="0" w:noVBand="1"/>
      </w:tblPr>
      <w:tblGrid>
        <w:gridCol w:w="3114"/>
        <w:gridCol w:w="5902"/>
      </w:tblGrid>
      <w:tr w:rsidR="00722F53" w14:paraId="7D5482B7" w14:textId="77777777" w:rsidTr="00722F53">
        <w:tc>
          <w:tcPr>
            <w:tcW w:w="3114" w:type="dxa"/>
          </w:tcPr>
          <w:p w14:paraId="29380520" w14:textId="3DCEE5B3" w:rsidR="00722F53" w:rsidRDefault="00722F53">
            <w:pPr>
              <w:rPr>
                <w:color w:val="000000" w:themeColor="text1"/>
                <w:sz w:val="28"/>
                <w:szCs w:val="28"/>
              </w:rPr>
            </w:pPr>
            <w:r>
              <w:rPr>
                <w:color w:val="000000" w:themeColor="text1"/>
                <w:sz w:val="28"/>
                <w:szCs w:val="28"/>
              </w:rPr>
              <w:t>Parent/Carer’s Signature</w:t>
            </w:r>
          </w:p>
        </w:tc>
        <w:tc>
          <w:tcPr>
            <w:tcW w:w="5902" w:type="dxa"/>
          </w:tcPr>
          <w:p w14:paraId="652952A5" w14:textId="77777777" w:rsidR="00722F53" w:rsidRDefault="00722F53">
            <w:pPr>
              <w:rPr>
                <w:color w:val="000000" w:themeColor="text1"/>
                <w:sz w:val="28"/>
                <w:szCs w:val="28"/>
              </w:rPr>
            </w:pPr>
          </w:p>
        </w:tc>
      </w:tr>
    </w:tbl>
    <w:p w14:paraId="6D32B7D5" w14:textId="454ED94C" w:rsidR="00722F53" w:rsidRDefault="00722F53">
      <w:pPr>
        <w:rPr>
          <w:color w:val="000000" w:themeColor="text1"/>
          <w:sz w:val="28"/>
          <w:szCs w:val="28"/>
        </w:rPr>
      </w:pPr>
    </w:p>
    <w:p w14:paraId="7CF30735" w14:textId="12686ADA" w:rsidR="00722F53" w:rsidRDefault="00722F53">
      <w:pPr>
        <w:rPr>
          <w:color w:val="000000" w:themeColor="text1"/>
          <w:sz w:val="28"/>
          <w:szCs w:val="28"/>
        </w:rPr>
      </w:pPr>
    </w:p>
    <w:p w14:paraId="4AD7E491" w14:textId="5768716E" w:rsidR="00722F53" w:rsidRDefault="00722F53">
      <w:pPr>
        <w:rPr>
          <w:color w:val="000000" w:themeColor="text1"/>
          <w:sz w:val="28"/>
          <w:szCs w:val="28"/>
        </w:rPr>
      </w:pPr>
    </w:p>
    <w:p w14:paraId="7BEAEF36" w14:textId="00A27F8E" w:rsidR="00722F53" w:rsidRDefault="00722F53" w:rsidP="00722F53">
      <w:pPr>
        <w:rPr>
          <w:b/>
          <w:bCs/>
          <w:sz w:val="40"/>
          <w:szCs w:val="40"/>
        </w:rPr>
      </w:pPr>
      <w:r w:rsidRPr="009F1583">
        <w:rPr>
          <w:b/>
          <w:bCs/>
          <w:sz w:val="40"/>
          <w:szCs w:val="40"/>
        </w:rPr>
        <w:t xml:space="preserve">FORM </w:t>
      </w:r>
      <w:r>
        <w:rPr>
          <w:b/>
          <w:bCs/>
          <w:sz w:val="40"/>
          <w:szCs w:val="40"/>
        </w:rPr>
        <w:t>4</w:t>
      </w:r>
      <w:r w:rsidRPr="009F1583">
        <w:rPr>
          <w:b/>
          <w:bCs/>
          <w:sz w:val="40"/>
          <w:szCs w:val="40"/>
        </w:rPr>
        <w:t xml:space="preserve"> </w:t>
      </w:r>
    </w:p>
    <w:p w14:paraId="7EE7F741" w14:textId="0C5C4213" w:rsidR="00722F53" w:rsidRDefault="00722F53" w:rsidP="00722F53">
      <w:pPr>
        <w:rPr>
          <w:b/>
          <w:bCs/>
          <w:sz w:val="32"/>
          <w:szCs w:val="32"/>
        </w:rPr>
      </w:pPr>
      <w:r>
        <w:rPr>
          <w:b/>
          <w:bCs/>
          <w:sz w:val="32"/>
          <w:szCs w:val="32"/>
        </w:rPr>
        <w:t xml:space="preserve">Staff Agreement to Administer Medicine </w:t>
      </w:r>
    </w:p>
    <w:p w14:paraId="5CD4723C" w14:textId="4A5F785E" w:rsidR="00722F53" w:rsidRDefault="00722F53">
      <w:pPr>
        <w:rPr>
          <w:b/>
          <w:bCs/>
          <w:color w:val="000000" w:themeColor="text1"/>
          <w:sz w:val="28"/>
          <w:szCs w:val="28"/>
        </w:rPr>
      </w:pPr>
    </w:p>
    <w:p w14:paraId="4B998118" w14:textId="5AFA527B" w:rsidR="00722F53" w:rsidRDefault="00722F53">
      <w:pPr>
        <w:rPr>
          <w:b/>
          <w:bCs/>
          <w:color w:val="000000" w:themeColor="text1"/>
          <w:sz w:val="28"/>
          <w:szCs w:val="28"/>
        </w:rPr>
      </w:pPr>
    </w:p>
    <w:tbl>
      <w:tblPr>
        <w:tblStyle w:val="TableGrid"/>
        <w:tblW w:w="0" w:type="auto"/>
        <w:tblLook w:val="04A0" w:firstRow="1" w:lastRow="0" w:firstColumn="1" w:lastColumn="0" w:noHBand="0" w:noVBand="1"/>
      </w:tblPr>
      <w:tblGrid>
        <w:gridCol w:w="3114"/>
        <w:gridCol w:w="5902"/>
      </w:tblGrid>
      <w:tr w:rsidR="00722F53" w14:paraId="786302F9" w14:textId="77777777" w:rsidTr="00722F53">
        <w:tc>
          <w:tcPr>
            <w:tcW w:w="3114" w:type="dxa"/>
          </w:tcPr>
          <w:p w14:paraId="40929AD6" w14:textId="5BA22E93" w:rsidR="00722F53" w:rsidRPr="00722F53" w:rsidRDefault="00722F53">
            <w:pPr>
              <w:rPr>
                <w:color w:val="000000" w:themeColor="text1"/>
                <w:sz w:val="28"/>
                <w:szCs w:val="28"/>
              </w:rPr>
            </w:pPr>
            <w:r>
              <w:rPr>
                <w:color w:val="000000" w:themeColor="text1"/>
                <w:sz w:val="28"/>
                <w:szCs w:val="28"/>
              </w:rPr>
              <w:t>Superstar Sports Service</w:t>
            </w:r>
          </w:p>
        </w:tc>
        <w:tc>
          <w:tcPr>
            <w:tcW w:w="5902" w:type="dxa"/>
          </w:tcPr>
          <w:p w14:paraId="534AD1E4" w14:textId="77777777" w:rsidR="00722F53" w:rsidRDefault="00722F53">
            <w:pPr>
              <w:rPr>
                <w:b/>
                <w:bCs/>
                <w:color w:val="000000" w:themeColor="text1"/>
                <w:sz w:val="28"/>
                <w:szCs w:val="28"/>
              </w:rPr>
            </w:pPr>
          </w:p>
        </w:tc>
      </w:tr>
    </w:tbl>
    <w:p w14:paraId="75B6DE85" w14:textId="03837A73" w:rsidR="00722F53" w:rsidRDefault="00722F53" w:rsidP="00722F53">
      <w:pPr>
        <w:spacing w:line="360" w:lineRule="auto"/>
        <w:rPr>
          <w:b/>
          <w:bCs/>
          <w:color w:val="000000" w:themeColor="text1"/>
          <w:sz w:val="28"/>
          <w:szCs w:val="28"/>
        </w:rPr>
      </w:pPr>
    </w:p>
    <w:p w14:paraId="0AC4F98F" w14:textId="77777777" w:rsidR="00722F53" w:rsidRPr="00722F53" w:rsidRDefault="00722F53" w:rsidP="00722F53">
      <w:pPr>
        <w:spacing w:before="100" w:beforeAutospacing="1" w:after="100" w:afterAutospacing="1" w:line="360" w:lineRule="auto"/>
        <w:rPr>
          <w:rFonts w:eastAsia="Times New Roman" w:cstheme="minorHAnsi"/>
          <w:sz w:val="28"/>
          <w:szCs w:val="28"/>
          <w:lang w:eastAsia="en-GB"/>
        </w:rPr>
      </w:pPr>
      <w:r w:rsidRPr="00722F53">
        <w:rPr>
          <w:rFonts w:eastAsia="Times New Roman" w:cstheme="minorHAnsi"/>
          <w:sz w:val="28"/>
          <w:szCs w:val="28"/>
          <w:lang w:eastAsia="en-GB"/>
        </w:rPr>
        <w:t xml:space="preserve">It is agreed that ___________________ will receive _______________________ </w:t>
      </w:r>
    </w:p>
    <w:p w14:paraId="41A68BC9" w14:textId="77777777" w:rsidR="00722F53" w:rsidRPr="00722F53" w:rsidRDefault="00722F53" w:rsidP="00722F53">
      <w:pPr>
        <w:spacing w:before="100" w:beforeAutospacing="1" w:after="100" w:afterAutospacing="1" w:line="360" w:lineRule="auto"/>
        <w:rPr>
          <w:rFonts w:eastAsia="Times New Roman" w:cstheme="minorHAnsi"/>
          <w:sz w:val="28"/>
          <w:szCs w:val="28"/>
          <w:lang w:eastAsia="en-GB"/>
        </w:rPr>
      </w:pPr>
      <w:r w:rsidRPr="00722F53">
        <w:rPr>
          <w:rFonts w:eastAsia="Times New Roman" w:cstheme="minorHAnsi"/>
          <w:sz w:val="28"/>
          <w:szCs w:val="28"/>
          <w:lang w:eastAsia="en-GB"/>
        </w:rPr>
        <w:t xml:space="preserve">every day at ______________________________________________. </w:t>
      </w:r>
    </w:p>
    <w:p w14:paraId="2D4D77A3" w14:textId="77777777" w:rsidR="00722F53" w:rsidRPr="00722F53" w:rsidRDefault="00722F53" w:rsidP="00722F53">
      <w:pPr>
        <w:spacing w:before="100" w:beforeAutospacing="1" w:after="100" w:afterAutospacing="1" w:line="360" w:lineRule="auto"/>
        <w:rPr>
          <w:rFonts w:eastAsia="Times New Roman" w:cstheme="minorHAnsi"/>
          <w:sz w:val="28"/>
          <w:szCs w:val="28"/>
          <w:lang w:eastAsia="en-GB"/>
        </w:rPr>
      </w:pPr>
      <w:r w:rsidRPr="00722F53">
        <w:rPr>
          <w:rFonts w:eastAsia="Times New Roman" w:cstheme="minorHAnsi"/>
          <w:sz w:val="28"/>
          <w:szCs w:val="28"/>
          <w:lang w:eastAsia="en-GB"/>
        </w:rPr>
        <w:t xml:space="preserve">____________________ will be given/supervised whilst he/she takes their medication by _____________________________. </w:t>
      </w:r>
    </w:p>
    <w:p w14:paraId="0FF364FC" w14:textId="3BB18890" w:rsidR="00722F53" w:rsidRDefault="00722F53" w:rsidP="00722F53">
      <w:pPr>
        <w:spacing w:before="100" w:beforeAutospacing="1" w:after="100" w:afterAutospacing="1" w:line="360" w:lineRule="auto"/>
        <w:rPr>
          <w:rFonts w:eastAsia="Times New Roman" w:cstheme="minorHAnsi"/>
          <w:sz w:val="28"/>
          <w:szCs w:val="28"/>
          <w:lang w:eastAsia="en-GB"/>
        </w:rPr>
      </w:pPr>
      <w:r w:rsidRPr="00722F53">
        <w:rPr>
          <w:rFonts w:eastAsia="Times New Roman" w:cstheme="minorHAnsi"/>
          <w:sz w:val="28"/>
          <w:szCs w:val="28"/>
          <w:lang w:eastAsia="en-GB"/>
        </w:rPr>
        <w:lastRenderedPageBreak/>
        <w:t xml:space="preserve">This arrangement will continue until either end date of course of medicine or until instructed by parents. </w:t>
      </w:r>
    </w:p>
    <w:p w14:paraId="24D0D840" w14:textId="7B04E437" w:rsidR="00722F53" w:rsidRDefault="00722F53" w:rsidP="00722F53">
      <w:pPr>
        <w:spacing w:before="100" w:beforeAutospacing="1" w:after="100" w:afterAutospacing="1" w:line="360" w:lineRule="auto"/>
        <w:rPr>
          <w:rFonts w:eastAsia="Times New Roman" w:cstheme="minorHAnsi"/>
          <w:sz w:val="28"/>
          <w:szCs w:val="28"/>
          <w:lang w:eastAsia="en-GB"/>
        </w:rPr>
      </w:pPr>
    </w:p>
    <w:tbl>
      <w:tblPr>
        <w:tblStyle w:val="TableGrid"/>
        <w:tblW w:w="0" w:type="auto"/>
        <w:tblLook w:val="04A0" w:firstRow="1" w:lastRow="0" w:firstColumn="1" w:lastColumn="0" w:noHBand="0" w:noVBand="1"/>
      </w:tblPr>
      <w:tblGrid>
        <w:gridCol w:w="3114"/>
        <w:gridCol w:w="5902"/>
      </w:tblGrid>
      <w:tr w:rsidR="00722F53" w14:paraId="600268B1" w14:textId="77777777" w:rsidTr="00722F53">
        <w:tc>
          <w:tcPr>
            <w:tcW w:w="3114" w:type="dxa"/>
          </w:tcPr>
          <w:p w14:paraId="1EEE9662" w14:textId="1480CFB7" w:rsidR="00722F53" w:rsidRDefault="00722F53" w:rsidP="00722F53">
            <w:pPr>
              <w:spacing w:before="100" w:beforeAutospacing="1" w:after="100" w:afterAutospacing="1" w:line="360" w:lineRule="auto"/>
              <w:rPr>
                <w:rFonts w:eastAsia="Times New Roman" w:cstheme="minorHAnsi"/>
                <w:sz w:val="28"/>
                <w:szCs w:val="28"/>
                <w:lang w:eastAsia="en-GB"/>
              </w:rPr>
            </w:pPr>
            <w:r>
              <w:rPr>
                <w:rFonts w:eastAsia="Times New Roman" w:cstheme="minorHAnsi"/>
                <w:sz w:val="28"/>
                <w:szCs w:val="28"/>
                <w:lang w:eastAsia="en-GB"/>
              </w:rPr>
              <w:t>Staff Signature</w:t>
            </w:r>
          </w:p>
        </w:tc>
        <w:tc>
          <w:tcPr>
            <w:tcW w:w="5902" w:type="dxa"/>
          </w:tcPr>
          <w:p w14:paraId="420BF6A8" w14:textId="77777777" w:rsidR="00722F53" w:rsidRDefault="00722F53" w:rsidP="00722F53">
            <w:pPr>
              <w:spacing w:before="100" w:beforeAutospacing="1" w:after="100" w:afterAutospacing="1" w:line="360" w:lineRule="auto"/>
              <w:rPr>
                <w:rFonts w:eastAsia="Times New Roman" w:cstheme="minorHAnsi"/>
                <w:sz w:val="28"/>
                <w:szCs w:val="28"/>
                <w:lang w:eastAsia="en-GB"/>
              </w:rPr>
            </w:pPr>
          </w:p>
        </w:tc>
      </w:tr>
      <w:tr w:rsidR="00722F53" w14:paraId="5508664C" w14:textId="77777777" w:rsidTr="00722F53">
        <w:tc>
          <w:tcPr>
            <w:tcW w:w="3114" w:type="dxa"/>
          </w:tcPr>
          <w:p w14:paraId="57772A16" w14:textId="5367C56C" w:rsidR="00722F53" w:rsidRDefault="00722F53" w:rsidP="00722F53">
            <w:pPr>
              <w:spacing w:before="100" w:beforeAutospacing="1" w:after="100" w:afterAutospacing="1" w:line="360" w:lineRule="auto"/>
              <w:rPr>
                <w:rFonts w:eastAsia="Times New Roman" w:cstheme="minorHAnsi"/>
                <w:sz w:val="28"/>
                <w:szCs w:val="28"/>
                <w:lang w:eastAsia="en-GB"/>
              </w:rPr>
            </w:pPr>
            <w:r>
              <w:rPr>
                <w:rFonts w:eastAsia="Times New Roman" w:cstheme="minorHAnsi"/>
                <w:sz w:val="28"/>
                <w:szCs w:val="28"/>
                <w:lang w:eastAsia="en-GB"/>
              </w:rPr>
              <w:t>Print Name</w:t>
            </w:r>
          </w:p>
        </w:tc>
        <w:tc>
          <w:tcPr>
            <w:tcW w:w="5902" w:type="dxa"/>
          </w:tcPr>
          <w:p w14:paraId="11967B64" w14:textId="77777777" w:rsidR="00722F53" w:rsidRDefault="00722F53" w:rsidP="00722F53">
            <w:pPr>
              <w:spacing w:before="100" w:beforeAutospacing="1" w:after="100" w:afterAutospacing="1" w:line="360" w:lineRule="auto"/>
              <w:rPr>
                <w:rFonts w:eastAsia="Times New Roman" w:cstheme="minorHAnsi"/>
                <w:sz w:val="28"/>
                <w:szCs w:val="28"/>
                <w:lang w:eastAsia="en-GB"/>
              </w:rPr>
            </w:pPr>
          </w:p>
        </w:tc>
      </w:tr>
      <w:tr w:rsidR="00722F53" w14:paraId="540F8B4B" w14:textId="77777777" w:rsidTr="00722F53">
        <w:tc>
          <w:tcPr>
            <w:tcW w:w="3114" w:type="dxa"/>
          </w:tcPr>
          <w:p w14:paraId="53BC85AA" w14:textId="6492712C" w:rsidR="00722F53" w:rsidRDefault="00722F53" w:rsidP="00722F53">
            <w:pPr>
              <w:spacing w:before="100" w:beforeAutospacing="1" w:after="100" w:afterAutospacing="1" w:line="360" w:lineRule="auto"/>
              <w:rPr>
                <w:rFonts w:eastAsia="Times New Roman" w:cstheme="minorHAnsi"/>
                <w:sz w:val="28"/>
                <w:szCs w:val="28"/>
                <w:lang w:eastAsia="en-GB"/>
              </w:rPr>
            </w:pPr>
            <w:r>
              <w:rPr>
                <w:rFonts w:eastAsia="Times New Roman" w:cstheme="minorHAnsi"/>
                <w:sz w:val="28"/>
                <w:szCs w:val="28"/>
                <w:lang w:eastAsia="en-GB"/>
              </w:rPr>
              <w:t>Date</w:t>
            </w:r>
          </w:p>
        </w:tc>
        <w:tc>
          <w:tcPr>
            <w:tcW w:w="5902" w:type="dxa"/>
          </w:tcPr>
          <w:p w14:paraId="0260BBC1" w14:textId="77777777" w:rsidR="00722F53" w:rsidRDefault="00722F53" w:rsidP="00722F53">
            <w:pPr>
              <w:spacing w:before="100" w:beforeAutospacing="1" w:after="100" w:afterAutospacing="1" w:line="360" w:lineRule="auto"/>
              <w:rPr>
                <w:rFonts w:eastAsia="Times New Roman" w:cstheme="minorHAnsi"/>
                <w:sz w:val="28"/>
                <w:szCs w:val="28"/>
                <w:lang w:eastAsia="en-GB"/>
              </w:rPr>
            </w:pPr>
          </w:p>
        </w:tc>
      </w:tr>
    </w:tbl>
    <w:p w14:paraId="05B41170" w14:textId="77777777" w:rsidR="00722F53" w:rsidRPr="00722F53" w:rsidRDefault="00722F53" w:rsidP="00722F53">
      <w:pPr>
        <w:spacing w:before="100" w:beforeAutospacing="1" w:after="100" w:afterAutospacing="1" w:line="360" w:lineRule="auto"/>
        <w:rPr>
          <w:rFonts w:eastAsia="Times New Roman" w:cstheme="minorHAnsi"/>
          <w:sz w:val="28"/>
          <w:szCs w:val="28"/>
          <w:lang w:eastAsia="en-GB"/>
        </w:rPr>
      </w:pPr>
    </w:p>
    <w:p w14:paraId="4BEF6D86" w14:textId="487FFF14" w:rsidR="00722F53" w:rsidRDefault="00722F53">
      <w:pPr>
        <w:rPr>
          <w:b/>
          <w:bCs/>
          <w:color w:val="000000" w:themeColor="text1"/>
          <w:sz w:val="28"/>
          <w:szCs w:val="28"/>
        </w:rPr>
      </w:pPr>
    </w:p>
    <w:p w14:paraId="716979EE" w14:textId="76778D3A" w:rsidR="00A45751" w:rsidRDefault="00A45751">
      <w:pPr>
        <w:rPr>
          <w:b/>
          <w:bCs/>
          <w:color w:val="000000" w:themeColor="text1"/>
          <w:sz w:val="28"/>
          <w:szCs w:val="28"/>
        </w:rPr>
      </w:pPr>
    </w:p>
    <w:p w14:paraId="6371EE51" w14:textId="24D08A32" w:rsidR="00A45751" w:rsidRDefault="00A45751">
      <w:pPr>
        <w:rPr>
          <w:b/>
          <w:bCs/>
          <w:color w:val="000000" w:themeColor="text1"/>
          <w:sz w:val="28"/>
          <w:szCs w:val="28"/>
        </w:rPr>
      </w:pPr>
    </w:p>
    <w:p w14:paraId="6F5261CC" w14:textId="467ED3CF" w:rsidR="00A45751" w:rsidRDefault="00A45751">
      <w:pPr>
        <w:rPr>
          <w:b/>
          <w:bCs/>
          <w:color w:val="000000" w:themeColor="text1"/>
          <w:sz w:val="28"/>
          <w:szCs w:val="28"/>
        </w:rPr>
      </w:pPr>
    </w:p>
    <w:p w14:paraId="0A907A0E" w14:textId="63A713FF" w:rsidR="00A45751" w:rsidRDefault="00A45751">
      <w:pPr>
        <w:rPr>
          <w:b/>
          <w:bCs/>
          <w:color w:val="000000" w:themeColor="text1"/>
          <w:sz w:val="28"/>
          <w:szCs w:val="28"/>
        </w:rPr>
      </w:pPr>
    </w:p>
    <w:p w14:paraId="1BB6FE39" w14:textId="5643895A" w:rsidR="00A45751" w:rsidRDefault="00A45751">
      <w:pPr>
        <w:rPr>
          <w:b/>
          <w:bCs/>
          <w:color w:val="000000" w:themeColor="text1"/>
          <w:sz w:val="28"/>
          <w:szCs w:val="28"/>
        </w:rPr>
      </w:pPr>
    </w:p>
    <w:p w14:paraId="77F927D2" w14:textId="2C79933C" w:rsidR="00A45751" w:rsidRDefault="00A45751">
      <w:pPr>
        <w:rPr>
          <w:b/>
          <w:bCs/>
          <w:color w:val="000000" w:themeColor="text1"/>
          <w:sz w:val="28"/>
          <w:szCs w:val="28"/>
        </w:rPr>
      </w:pPr>
    </w:p>
    <w:p w14:paraId="4F1226A9" w14:textId="0661EE46" w:rsidR="00A45751" w:rsidRDefault="00A45751">
      <w:pPr>
        <w:rPr>
          <w:b/>
          <w:bCs/>
          <w:color w:val="000000" w:themeColor="text1"/>
          <w:sz w:val="28"/>
          <w:szCs w:val="28"/>
        </w:rPr>
      </w:pPr>
    </w:p>
    <w:p w14:paraId="6D3603D8" w14:textId="30FF8407" w:rsidR="00A45751" w:rsidRDefault="00A45751" w:rsidP="00A45751">
      <w:pPr>
        <w:rPr>
          <w:b/>
          <w:bCs/>
          <w:sz w:val="40"/>
          <w:szCs w:val="40"/>
        </w:rPr>
      </w:pPr>
      <w:r w:rsidRPr="009F1583">
        <w:rPr>
          <w:b/>
          <w:bCs/>
          <w:sz w:val="40"/>
          <w:szCs w:val="40"/>
        </w:rPr>
        <w:t xml:space="preserve">FORM </w:t>
      </w:r>
      <w:r>
        <w:rPr>
          <w:b/>
          <w:bCs/>
          <w:sz w:val="40"/>
          <w:szCs w:val="40"/>
        </w:rPr>
        <w:t>5</w:t>
      </w:r>
    </w:p>
    <w:p w14:paraId="587D12E8" w14:textId="77777777" w:rsidR="00A45751" w:rsidRDefault="00A45751" w:rsidP="00A45751">
      <w:pPr>
        <w:rPr>
          <w:b/>
          <w:bCs/>
          <w:sz w:val="32"/>
          <w:szCs w:val="32"/>
        </w:rPr>
      </w:pPr>
      <w:r>
        <w:rPr>
          <w:b/>
          <w:bCs/>
          <w:sz w:val="32"/>
          <w:szCs w:val="32"/>
        </w:rPr>
        <w:t>Record of Medicines Administered to an In</w:t>
      </w:r>
    </w:p>
    <w:tbl>
      <w:tblPr>
        <w:tblStyle w:val="TableGrid"/>
        <w:tblW w:w="0" w:type="auto"/>
        <w:tblLook w:val="04A0" w:firstRow="1" w:lastRow="0" w:firstColumn="1" w:lastColumn="0" w:noHBand="0" w:noVBand="1"/>
      </w:tblPr>
      <w:tblGrid>
        <w:gridCol w:w="3114"/>
        <w:gridCol w:w="5902"/>
      </w:tblGrid>
      <w:tr w:rsidR="00A45751" w14:paraId="4347CA8F" w14:textId="77777777" w:rsidTr="00A45751">
        <w:tc>
          <w:tcPr>
            <w:tcW w:w="3114" w:type="dxa"/>
          </w:tcPr>
          <w:p w14:paraId="34459B3C" w14:textId="062786FC" w:rsidR="00A45751" w:rsidRPr="00A45751" w:rsidRDefault="00A45751" w:rsidP="00A45751">
            <w:pPr>
              <w:rPr>
                <w:sz w:val="32"/>
                <w:szCs w:val="32"/>
              </w:rPr>
            </w:pPr>
            <w:r>
              <w:rPr>
                <w:sz w:val="32"/>
                <w:szCs w:val="32"/>
              </w:rPr>
              <w:t>Name of Child</w:t>
            </w:r>
          </w:p>
        </w:tc>
        <w:tc>
          <w:tcPr>
            <w:tcW w:w="5902" w:type="dxa"/>
          </w:tcPr>
          <w:p w14:paraId="6D6127FB" w14:textId="77777777" w:rsidR="00A45751" w:rsidRDefault="00A45751" w:rsidP="00A45751">
            <w:pPr>
              <w:rPr>
                <w:b/>
                <w:bCs/>
                <w:sz w:val="32"/>
                <w:szCs w:val="32"/>
              </w:rPr>
            </w:pPr>
          </w:p>
        </w:tc>
      </w:tr>
    </w:tbl>
    <w:p w14:paraId="4C3E64BD" w14:textId="22E8CFEA" w:rsidR="00A45751" w:rsidRDefault="00A45751" w:rsidP="00A45751">
      <w:pPr>
        <w:rPr>
          <w:b/>
          <w:bCs/>
          <w:sz w:val="32"/>
          <w:szCs w:val="32"/>
        </w:rPr>
      </w:pPr>
      <w:r>
        <w:rPr>
          <w:b/>
          <w:bCs/>
          <w:sz w:val="32"/>
          <w:szCs w:val="32"/>
        </w:rPr>
        <w:t xml:space="preserve"> </w:t>
      </w:r>
    </w:p>
    <w:tbl>
      <w:tblPr>
        <w:tblStyle w:val="TableGrid"/>
        <w:tblW w:w="9545" w:type="dxa"/>
        <w:tblLook w:val="04A0" w:firstRow="1" w:lastRow="0" w:firstColumn="1" w:lastColumn="0" w:noHBand="0" w:noVBand="1"/>
      </w:tblPr>
      <w:tblGrid>
        <w:gridCol w:w="1516"/>
        <w:gridCol w:w="899"/>
        <w:gridCol w:w="2537"/>
        <w:gridCol w:w="994"/>
        <w:gridCol w:w="1651"/>
        <w:gridCol w:w="1948"/>
      </w:tblGrid>
      <w:tr w:rsidR="00A45751" w14:paraId="7639B419" w14:textId="77777777" w:rsidTr="00A45751">
        <w:trPr>
          <w:trHeight w:val="875"/>
        </w:trPr>
        <w:tc>
          <w:tcPr>
            <w:tcW w:w="1516" w:type="dxa"/>
          </w:tcPr>
          <w:p w14:paraId="1A5C7B67" w14:textId="0F4F124E" w:rsidR="00A45751" w:rsidRPr="00A45751" w:rsidRDefault="00A45751" w:rsidP="00A45751">
            <w:pPr>
              <w:jc w:val="center"/>
              <w:rPr>
                <w:color w:val="000000" w:themeColor="text1"/>
                <w:sz w:val="28"/>
                <w:szCs w:val="28"/>
              </w:rPr>
            </w:pPr>
            <w:r w:rsidRPr="00A45751">
              <w:rPr>
                <w:color w:val="000000" w:themeColor="text1"/>
                <w:sz w:val="28"/>
                <w:szCs w:val="28"/>
              </w:rPr>
              <w:t>Date</w:t>
            </w:r>
          </w:p>
        </w:tc>
        <w:tc>
          <w:tcPr>
            <w:tcW w:w="899" w:type="dxa"/>
          </w:tcPr>
          <w:p w14:paraId="68F6EF43" w14:textId="3B3B0450" w:rsidR="00A45751" w:rsidRPr="00A45751" w:rsidRDefault="00A45751" w:rsidP="00A45751">
            <w:pPr>
              <w:jc w:val="center"/>
              <w:rPr>
                <w:color w:val="000000" w:themeColor="text1"/>
                <w:sz w:val="28"/>
                <w:szCs w:val="28"/>
              </w:rPr>
            </w:pPr>
            <w:r w:rsidRPr="00A45751">
              <w:rPr>
                <w:color w:val="000000" w:themeColor="text1"/>
                <w:sz w:val="28"/>
                <w:szCs w:val="28"/>
              </w:rPr>
              <w:t>Time</w:t>
            </w:r>
          </w:p>
        </w:tc>
        <w:tc>
          <w:tcPr>
            <w:tcW w:w="2537" w:type="dxa"/>
          </w:tcPr>
          <w:p w14:paraId="6445DD2A" w14:textId="2E96A104" w:rsidR="00A45751" w:rsidRPr="00A45751" w:rsidRDefault="00A45751" w:rsidP="00A45751">
            <w:pPr>
              <w:jc w:val="center"/>
              <w:rPr>
                <w:color w:val="000000" w:themeColor="text1"/>
                <w:sz w:val="28"/>
                <w:szCs w:val="28"/>
              </w:rPr>
            </w:pPr>
            <w:r>
              <w:rPr>
                <w:color w:val="000000" w:themeColor="text1"/>
                <w:sz w:val="28"/>
                <w:szCs w:val="28"/>
              </w:rPr>
              <w:t>Name of Medicine</w:t>
            </w:r>
          </w:p>
        </w:tc>
        <w:tc>
          <w:tcPr>
            <w:tcW w:w="994" w:type="dxa"/>
          </w:tcPr>
          <w:p w14:paraId="67428FD0" w14:textId="5D3D3B51" w:rsidR="00A45751" w:rsidRPr="00A45751" w:rsidRDefault="00A45751" w:rsidP="00A45751">
            <w:pPr>
              <w:jc w:val="center"/>
              <w:rPr>
                <w:color w:val="000000" w:themeColor="text1"/>
                <w:sz w:val="28"/>
                <w:szCs w:val="28"/>
              </w:rPr>
            </w:pPr>
            <w:r>
              <w:rPr>
                <w:color w:val="000000" w:themeColor="text1"/>
                <w:sz w:val="28"/>
                <w:szCs w:val="28"/>
              </w:rPr>
              <w:t>Staff Initials</w:t>
            </w:r>
          </w:p>
        </w:tc>
        <w:tc>
          <w:tcPr>
            <w:tcW w:w="1651" w:type="dxa"/>
          </w:tcPr>
          <w:p w14:paraId="7F940C8E" w14:textId="5C674954" w:rsidR="00A45751" w:rsidRPr="00A45751" w:rsidRDefault="00A45751" w:rsidP="00A45751">
            <w:pPr>
              <w:jc w:val="center"/>
              <w:rPr>
                <w:color w:val="000000" w:themeColor="text1"/>
                <w:sz w:val="28"/>
                <w:szCs w:val="28"/>
              </w:rPr>
            </w:pPr>
            <w:r>
              <w:rPr>
                <w:color w:val="000000" w:themeColor="text1"/>
                <w:sz w:val="28"/>
                <w:szCs w:val="28"/>
              </w:rPr>
              <w:t>Dose Given</w:t>
            </w:r>
          </w:p>
        </w:tc>
        <w:tc>
          <w:tcPr>
            <w:tcW w:w="1948" w:type="dxa"/>
          </w:tcPr>
          <w:p w14:paraId="6DB2964C" w14:textId="328F25F5" w:rsidR="00A45751" w:rsidRPr="00A45751" w:rsidRDefault="00A45751" w:rsidP="00A45751">
            <w:pPr>
              <w:jc w:val="center"/>
              <w:rPr>
                <w:color w:val="000000" w:themeColor="text1"/>
                <w:sz w:val="28"/>
                <w:szCs w:val="28"/>
              </w:rPr>
            </w:pPr>
            <w:r>
              <w:rPr>
                <w:color w:val="000000" w:themeColor="text1"/>
                <w:sz w:val="28"/>
                <w:szCs w:val="28"/>
              </w:rPr>
              <w:t>Reaction?</w:t>
            </w:r>
          </w:p>
        </w:tc>
      </w:tr>
      <w:tr w:rsidR="00A45751" w14:paraId="0493C0F0" w14:textId="77777777" w:rsidTr="00A45751">
        <w:trPr>
          <w:trHeight w:val="650"/>
        </w:trPr>
        <w:tc>
          <w:tcPr>
            <w:tcW w:w="1516" w:type="dxa"/>
          </w:tcPr>
          <w:p w14:paraId="4CA24C49" w14:textId="77777777" w:rsidR="00A45751" w:rsidRDefault="00A45751">
            <w:pPr>
              <w:rPr>
                <w:color w:val="000000" w:themeColor="text1"/>
                <w:sz w:val="28"/>
                <w:szCs w:val="28"/>
              </w:rPr>
            </w:pPr>
            <w:r>
              <w:rPr>
                <w:color w:val="000000" w:themeColor="text1"/>
                <w:sz w:val="28"/>
                <w:szCs w:val="28"/>
              </w:rPr>
              <w:t xml:space="preserve">   </w:t>
            </w:r>
          </w:p>
          <w:p w14:paraId="1EBF23E3" w14:textId="1443BE38"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25D0783C" w14:textId="77777777" w:rsidR="00A45751" w:rsidRPr="00A45751" w:rsidRDefault="00A45751">
            <w:pPr>
              <w:rPr>
                <w:color w:val="000000" w:themeColor="text1"/>
                <w:sz w:val="28"/>
                <w:szCs w:val="28"/>
              </w:rPr>
            </w:pPr>
          </w:p>
        </w:tc>
        <w:tc>
          <w:tcPr>
            <w:tcW w:w="2537" w:type="dxa"/>
          </w:tcPr>
          <w:p w14:paraId="49A15530" w14:textId="77777777" w:rsidR="00A45751" w:rsidRPr="00A45751" w:rsidRDefault="00A45751">
            <w:pPr>
              <w:rPr>
                <w:color w:val="000000" w:themeColor="text1"/>
                <w:sz w:val="28"/>
                <w:szCs w:val="28"/>
              </w:rPr>
            </w:pPr>
          </w:p>
        </w:tc>
        <w:tc>
          <w:tcPr>
            <w:tcW w:w="994" w:type="dxa"/>
          </w:tcPr>
          <w:p w14:paraId="4D4DDF8A" w14:textId="77777777" w:rsidR="00A45751" w:rsidRPr="00A45751" w:rsidRDefault="00A45751">
            <w:pPr>
              <w:rPr>
                <w:color w:val="000000" w:themeColor="text1"/>
                <w:sz w:val="28"/>
                <w:szCs w:val="28"/>
              </w:rPr>
            </w:pPr>
          </w:p>
        </w:tc>
        <w:tc>
          <w:tcPr>
            <w:tcW w:w="1651" w:type="dxa"/>
          </w:tcPr>
          <w:p w14:paraId="3F858773" w14:textId="77777777" w:rsidR="00A45751" w:rsidRPr="00A45751" w:rsidRDefault="00A45751">
            <w:pPr>
              <w:rPr>
                <w:color w:val="000000" w:themeColor="text1"/>
                <w:sz w:val="28"/>
                <w:szCs w:val="28"/>
              </w:rPr>
            </w:pPr>
          </w:p>
        </w:tc>
        <w:tc>
          <w:tcPr>
            <w:tcW w:w="1948" w:type="dxa"/>
          </w:tcPr>
          <w:p w14:paraId="00AA2A36" w14:textId="77777777" w:rsidR="00A45751" w:rsidRPr="00A45751" w:rsidRDefault="00A45751">
            <w:pPr>
              <w:rPr>
                <w:color w:val="000000" w:themeColor="text1"/>
                <w:sz w:val="28"/>
                <w:szCs w:val="28"/>
              </w:rPr>
            </w:pPr>
          </w:p>
        </w:tc>
      </w:tr>
      <w:tr w:rsidR="00A45751" w14:paraId="4AC35629" w14:textId="77777777" w:rsidTr="00A45751">
        <w:trPr>
          <w:trHeight w:val="737"/>
        </w:trPr>
        <w:tc>
          <w:tcPr>
            <w:tcW w:w="1516" w:type="dxa"/>
          </w:tcPr>
          <w:p w14:paraId="45284B42" w14:textId="77777777" w:rsidR="00A45751" w:rsidRDefault="00A45751">
            <w:pPr>
              <w:rPr>
                <w:color w:val="000000" w:themeColor="text1"/>
                <w:sz w:val="28"/>
                <w:szCs w:val="28"/>
              </w:rPr>
            </w:pPr>
            <w:r>
              <w:rPr>
                <w:color w:val="000000" w:themeColor="text1"/>
                <w:sz w:val="28"/>
                <w:szCs w:val="28"/>
              </w:rPr>
              <w:t xml:space="preserve">   </w:t>
            </w:r>
          </w:p>
          <w:p w14:paraId="335D7425" w14:textId="1C4F431E"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233D6D12" w14:textId="77777777" w:rsidR="00A45751" w:rsidRPr="00A45751" w:rsidRDefault="00A45751">
            <w:pPr>
              <w:rPr>
                <w:color w:val="000000" w:themeColor="text1"/>
                <w:sz w:val="28"/>
                <w:szCs w:val="28"/>
              </w:rPr>
            </w:pPr>
          </w:p>
        </w:tc>
        <w:tc>
          <w:tcPr>
            <w:tcW w:w="2537" w:type="dxa"/>
          </w:tcPr>
          <w:p w14:paraId="068E2186" w14:textId="77777777" w:rsidR="00A45751" w:rsidRPr="00A45751" w:rsidRDefault="00A45751">
            <w:pPr>
              <w:rPr>
                <w:color w:val="000000" w:themeColor="text1"/>
                <w:sz w:val="28"/>
                <w:szCs w:val="28"/>
              </w:rPr>
            </w:pPr>
          </w:p>
        </w:tc>
        <w:tc>
          <w:tcPr>
            <w:tcW w:w="994" w:type="dxa"/>
          </w:tcPr>
          <w:p w14:paraId="15A8C293" w14:textId="77777777" w:rsidR="00A45751" w:rsidRPr="00A45751" w:rsidRDefault="00A45751">
            <w:pPr>
              <w:rPr>
                <w:color w:val="000000" w:themeColor="text1"/>
                <w:sz w:val="28"/>
                <w:szCs w:val="28"/>
              </w:rPr>
            </w:pPr>
          </w:p>
        </w:tc>
        <w:tc>
          <w:tcPr>
            <w:tcW w:w="1651" w:type="dxa"/>
          </w:tcPr>
          <w:p w14:paraId="063D35AB" w14:textId="77777777" w:rsidR="00A45751" w:rsidRPr="00A45751" w:rsidRDefault="00A45751">
            <w:pPr>
              <w:rPr>
                <w:color w:val="000000" w:themeColor="text1"/>
                <w:sz w:val="28"/>
                <w:szCs w:val="28"/>
              </w:rPr>
            </w:pPr>
          </w:p>
        </w:tc>
        <w:tc>
          <w:tcPr>
            <w:tcW w:w="1948" w:type="dxa"/>
          </w:tcPr>
          <w:p w14:paraId="75409C0D" w14:textId="77777777" w:rsidR="00A45751" w:rsidRPr="00A45751" w:rsidRDefault="00A45751">
            <w:pPr>
              <w:rPr>
                <w:color w:val="000000" w:themeColor="text1"/>
                <w:sz w:val="28"/>
                <w:szCs w:val="28"/>
              </w:rPr>
            </w:pPr>
          </w:p>
        </w:tc>
      </w:tr>
      <w:tr w:rsidR="00A45751" w14:paraId="23A9039A" w14:textId="77777777" w:rsidTr="00A45751">
        <w:trPr>
          <w:trHeight w:val="705"/>
        </w:trPr>
        <w:tc>
          <w:tcPr>
            <w:tcW w:w="1516" w:type="dxa"/>
          </w:tcPr>
          <w:p w14:paraId="576A012C" w14:textId="77777777" w:rsidR="00A45751" w:rsidRDefault="00A45751">
            <w:pPr>
              <w:rPr>
                <w:color w:val="000000" w:themeColor="text1"/>
                <w:sz w:val="28"/>
                <w:szCs w:val="28"/>
              </w:rPr>
            </w:pPr>
            <w:r>
              <w:rPr>
                <w:color w:val="000000" w:themeColor="text1"/>
                <w:sz w:val="28"/>
                <w:szCs w:val="28"/>
              </w:rPr>
              <w:t xml:space="preserve">   </w:t>
            </w:r>
          </w:p>
          <w:p w14:paraId="42CD46B3" w14:textId="27CEA0AE"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581E18C4" w14:textId="77777777" w:rsidR="00A45751" w:rsidRPr="00A45751" w:rsidRDefault="00A45751">
            <w:pPr>
              <w:rPr>
                <w:color w:val="000000" w:themeColor="text1"/>
                <w:sz w:val="28"/>
                <w:szCs w:val="28"/>
              </w:rPr>
            </w:pPr>
          </w:p>
        </w:tc>
        <w:tc>
          <w:tcPr>
            <w:tcW w:w="2537" w:type="dxa"/>
          </w:tcPr>
          <w:p w14:paraId="15A90BF2" w14:textId="77777777" w:rsidR="00A45751" w:rsidRPr="00A45751" w:rsidRDefault="00A45751">
            <w:pPr>
              <w:rPr>
                <w:color w:val="000000" w:themeColor="text1"/>
                <w:sz w:val="28"/>
                <w:szCs w:val="28"/>
              </w:rPr>
            </w:pPr>
          </w:p>
        </w:tc>
        <w:tc>
          <w:tcPr>
            <w:tcW w:w="994" w:type="dxa"/>
          </w:tcPr>
          <w:p w14:paraId="113BF63E" w14:textId="77777777" w:rsidR="00A45751" w:rsidRPr="00A45751" w:rsidRDefault="00A45751">
            <w:pPr>
              <w:rPr>
                <w:color w:val="000000" w:themeColor="text1"/>
                <w:sz w:val="28"/>
                <w:szCs w:val="28"/>
              </w:rPr>
            </w:pPr>
          </w:p>
        </w:tc>
        <w:tc>
          <w:tcPr>
            <w:tcW w:w="1651" w:type="dxa"/>
          </w:tcPr>
          <w:p w14:paraId="44626C42" w14:textId="77777777" w:rsidR="00A45751" w:rsidRPr="00A45751" w:rsidRDefault="00A45751">
            <w:pPr>
              <w:rPr>
                <w:color w:val="000000" w:themeColor="text1"/>
                <w:sz w:val="28"/>
                <w:szCs w:val="28"/>
              </w:rPr>
            </w:pPr>
          </w:p>
        </w:tc>
        <w:tc>
          <w:tcPr>
            <w:tcW w:w="1948" w:type="dxa"/>
          </w:tcPr>
          <w:p w14:paraId="0EE0019D" w14:textId="77777777" w:rsidR="00A45751" w:rsidRPr="00A45751" w:rsidRDefault="00A45751">
            <w:pPr>
              <w:rPr>
                <w:color w:val="000000" w:themeColor="text1"/>
                <w:sz w:val="28"/>
                <w:szCs w:val="28"/>
              </w:rPr>
            </w:pPr>
          </w:p>
        </w:tc>
      </w:tr>
      <w:tr w:rsidR="00A45751" w14:paraId="38964D33" w14:textId="77777777" w:rsidTr="00A45751">
        <w:trPr>
          <w:trHeight w:val="700"/>
        </w:trPr>
        <w:tc>
          <w:tcPr>
            <w:tcW w:w="1516" w:type="dxa"/>
          </w:tcPr>
          <w:p w14:paraId="182E98EF" w14:textId="77777777" w:rsidR="00A45751" w:rsidRDefault="00A45751">
            <w:pPr>
              <w:rPr>
                <w:color w:val="000000" w:themeColor="text1"/>
                <w:sz w:val="28"/>
                <w:szCs w:val="28"/>
              </w:rPr>
            </w:pPr>
            <w:r>
              <w:rPr>
                <w:color w:val="000000" w:themeColor="text1"/>
                <w:sz w:val="28"/>
                <w:szCs w:val="28"/>
              </w:rPr>
              <w:t xml:space="preserve">    </w:t>
            </w:r>
          </w:p>
          <w:p w14:paraId="25FBF9C6" w14:textId="3CF6F154"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4EA9D7B4" w14:textId="77777777" w:rsidR="00A45751" w:rsidRPr="00A45751" w:rsidRDefault="00A45751">
            <w:pPr>
              <w:rPr>
                <w:color w:val="000000" w:themeColor="text1"/>
                <w:sz w:val="28"/>
                <w:szCs w:val="28"/>
              </w:rPr>
            </w:pPr>
          </w:p>
        </w:tc>
        <w:tc>
          <w:tcPr>
            <w:tcW w:w="2537" w:type="dxa"/>
          </w:tcPr>
          <w:p w14:paraId="64C4E5C3" w14:textId="77777777" w:rsidR="00A45751" w:rsidRPr="00A45751" w:rsidRDefault="00A45751">
            <w:pPr>
              <w:rPr>
                <w:color w:val="000000" w:themeColor="text1"/>
                <w:sz w:val="28"/>
                <w:szCs w:val="28"/>
              </w:rPr>
            </w:pPr>
          </w:p>
        </w:tc>
        <w:tc>
          <w:tcPr>
            <w:tcW w:w="994" w:type="dxa"/>
          </w:tcPr>
          <w:p w14:paraId="70AF4DB7" w14:textId="77777777" w:rsidR="00A45751" w:rsidRPr="00A45751" w:rsidRDefault="00A45751">
            <w:pPr>
              <w:rPr>
                <w:color w:val="000000" w:themeColor="text1"/>
                <w:sz w:val="28"/>
                <w:szCs w:val="28"/>
              </w:rPr>
            </w:pPr>
          </w:p>
        </w:tc>
        <w:tc>
          <w:tcPr>
            <w:tcW w:w="1651" w:type="dxa"/>
          </w:tcPr>
          <w:p w14:paraId="10456A8E" w14:textId="77777777" w:rsidR="00A45751" w:rsidRPr="00A45751" w:rsidRDefault="00A45751">
            <w:pPr>
              <w:rPr>
                <w:color w:val="000000" w:themeColor="text1"/>
                <w:sz w:val="28"/>
                <w:szCs w:val="28"/>
              </w:rPr>
            </w:pPr>
          </w:p>
        </w:tc>
        <w:tc>
          <w:tcPr>
            <w:tcW w:w="1948" w:type="dxa"/>
          </w:tcPr>
          <w:p w14:paraId="521593D7" w14:textId="77777777" w:rsidR="00A45751" w:rsidRPr="00A45751" w:rsidRDefault="00A45751">
            <w:pPr>
              <w:rPr>
                <w:color w:val="000000" w:themeColor="text1"/>
                <w:sz w:val="28"/>
                <w:szCs w:val="28"/>
              </w:rPr>
            </w:pPr>
          </w:p>
        </w:tc>
      </w:tr>
      <w:tr w:rsidR="00A45751" w14:paraId="7409BB2B" w14:textId="77777777" w:rsidTr="00A45751">
        <w:trPr>
          <w:trHeight w:val="697"/>
        </w:trPr>
        <w:tc>
          <w:tcPr>
            <w:tcW w:w="1516" w:type="dxa"/>
          </w:tcPr>
          <w:p w14:paraId="345E5989" w14:textId="77777777" w:rsidR="00A45751" w:rsidRDefault="00A45751">
            <w:pPr>
              <w:rPr>
                <w:color w:val="000000" w:themeColor="text1"/>
                <w:sz w:val="28"/>
                <w:szCs w:val="28"/>
              </w:rPr>
            </w:pPr>
          </w:p>
          <w:p w14:paraId="791C6A8D" w14:textId="229DB9D5"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523098EF" w14:textId="77777777" w:rsidR="00A45751" w:rsidRPr="00A45751" w:rsidRDefault="00A45751">
            <w:pPr>
              <w:rPr>
                <w:color w:val="000000" w:themeColor="text1"/>
                <w:sz w:val="28"/>
                <w:szCs w:val="28"/>
              </w:rPr>
            </w:pPr>
          </w:p>
        </w:tc>
        <w:tc>
          <w:tcPr>
            <w:tcW w:w="2537" w:type="dxa"/>
          </w:tcPr>
          <w:p w14:paraId="2D67F074" w14:textId="77777777" w:rsidR="00A45751" w:rsidRPr="00A45751" w:rsidRDefault="00A45751">
            <w:pPr>
              <w:rPr>
                <w:color w:val="000000" w:themeColor="text1"/>
                <w:sz w:val="28"/>
                <w:szCs w:val="28"/>
              </w:rPr>
            </w:pPr>
          </w:p>
        </w:tc>
        <w:tc>
          <w:tcPr>
            <w:tcW w:w="994" w:type="dxa"/>
          </w:tcPr>
          <w:p w14:paraId="07804DA3" w14:textId="77777777" w:rsidR="00A45751" w:rsidRPr="00A45751" w:rsidRDefault="00A45751">
            <w:pPr>
              <w:rPr>
                <w:color w:val="000000" w:themeColor="text1"/>
                <w:sz w:val="28"/>
                <w:szCs w:val="28"/>
              </w:rPr>
            </w:pPr>
          </w:p>
        </w:tc>
        <w:tc>
          <w:tcPr>
            <w:tcW w:w="1651" w:type="dxa"/>
          </w:tcPr>
          <w:p w14:paraId="602F223B" w14:textId="77777777" w:rsidR="00A45751" w:rsidRPr="00A45751" w:rsidRDefault="00A45751">
            <w:pPr>
              <w:rPr>
                <w:color w:val="000000" w:themeColor="text1"/>
                <w:sz w:val="28"/>
                <w:szCs w:val="28"/>
              </w:rPr>
            </w:pPr>
          </w:p>
        </w:tc>
        <w:tc>
          <w:tcPr>
            <w:tcW w:w="1948" w:type="dxa"/>
          </w:tcPr>
          <w:p w14:paraId="0B411E3C" w14:textId="77777777" w:rsidR="00A45751" w:rsidRPr="00A45751" w:rsidRDefault="00A45751">
            <w:pPr>
              <w:rPr>
                <w:color w:val="000000" w:themeColor="text1"/>
                <w:sz w:val="28"/>
                <w:szCs w:val="28"/>
              </w:rPr>
            </w:pPr>
          </w:p>
        </w:tc>
      </w:tr>
      <w:tr w:rsidR="00A45751" w14:paraId="2C681342" w14:textId="77777777" w:rsidTr="00A45751">
        <w:trPr>
          <w:trHeight w:val="693"/>
        </w:trPr>
        <w:tc>
          <w:tcPr>
            <w:tcW w:w="1516" w:type="dxa"/>
          </w:tcPr>
          <w:p w14:paraId="43B1E2A8" w14:textId="77777777" w:rsidR="00A45751" w:rsidRDefault="00A45751">
            <w:pPr>
              <w:rPr>
                <w:color w:val="000000" w:themeColor="text1"/>
                <w:sz w:val="28"/>
                <w:szCs w:val="28"/>
              </w:rPr>
            </w:pPr>
          </w:p>
          <w:p w14:paraId="345E6745" w14:textId="1A51255E"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24AC8547" w14:textId="77777777" w:rsidR="00A45751" w:rsidRPr="00A45751" w:rsidRDefault="00A45751">
            <w:pPr>
              <w:rPr>
                <w:color w:val="000000" w:themeColor="text1"/>
                <w:sz w:val="28"/>
                <w:szCs w:val="28"/>
              </w:rPr>
            </w:pPr>
          </w:p>
        </w:tc>
        <w:tc>
          <w:tcPr>
            <w:tcW w:w="2537" w:type="dxa"/>
          </w:tcPr>
          <w:p w14:paraId="0981CC03" w14:textId="77777777" w:rsidR="00A45751" w:rsidRPr="00A45751" w:rsidRDefault="00A45751">
            <w:pPr>
              <w:rPr>
                <w:color w:val="000000" w:themeColor="text1"/>
                <w:sz w:val="28"/>
                <w:szCs w:val="28"/>
              </w:rPr>
            </w:pPr>
          </w:p>
        </w:tc>
        <w:tc>
          <w:tcPr>
            <w:tcW w:w="994" w:type="dxa"/>
          </w:tcPr>
          <w:p w14:paraId="537C530D" w14:textId="77777777" w:rsidR="00A45751" w:rsidRPr="00A45751" w:rsidRDefault="00A45751">
            <w:pPr>
              <w:rPr>
                <w:color w:val="000000" w:themeColor="text1"/>
                <w:sz w:val="28"/>
                <w:szCs w:val="28"/>
              </w:rPr>
            </w:pPr>
          </w:p>
        </w:tc>
        <w:tc>
          <w:tcPr>
            <w:tcW w:w="1651" w:type="dxa"/>
          </w:tcPr>
          <w:p w14:paraId="638AE9E5" w14:textId="77777777" w:rsidR="00A45751" w:rsidRPr="00A45751" w:rsidRDefault="00A45751">
            <w:pPr>
              <w:rPr>
                <w:color w:val="000000" w:themeColor="text1"/>
                <w:sz w:val="28"/>
                <w:szCs w:val="28"/>
              </w:rPr>
            </w:pPr>
          </w:p>
        </w:tc>
        <w:tc>
          <w:tcPr>
            <w:tcW w:w="1948" w:type="dxa"/>
          </w:tcPr>
          <w:p w14:paraId="633BDDAA" w14:textId="77777777" w:rsidR="00A45751" w:rsidRPr="00A45751" w:rsidRDefault="00A45751">
            <w:pPr>
              <w:rPr>
                <w:color w:val="000000" w:themeColor="text1"/>
                <w:sz w:val="28"/>
                <w:szCs w:val="28"/>
              </w:rPr>
            </w:pPr>
          </w:p>
        </w:tc>
      </w:tr>
      <w:tr w:rsidR="00A45751" w14:paraId="71E47D3C" w14:textId="77777777" w:rsidTr="00A45751">
        <w:trPr>
          <w:trHeight w:val="688"/>
        </w:trPr>
        <w:tc>
          <w:tcPr>
            <w:tcW w:w="1516" w:type="dxa"/>
          </w:tcPr>
          <w:p w14:paraId="1EADD068" w14:textId="77777777" w:rsidR="00A45751" w:rsidRDefault="00A45751">
            <w:pPr>
              <w:rPr>
                <w:color w:val="000000" w:themeColor="text1"/>
                <w:sz w:val="28"/>
                <w:szCs w:val="28"/>
              </w:rPr>
            </w:pPr>
          </w:p>
          <w:p w14:paraId="2FB790A9" w14:textId="0D20E420" w:rsidR="00A45751" w:rsidRPr="00A45751" w:rsidRDefault="00A45751">
            <w:pPr>
              <w:rPr>
                <w:color w:val="000000" w:themeColor="text1"/>
                <w:sz w:val="28"/>
                <w:szCs w:val="28"/>
              </w:rPr>
            </w:pPr>
            <w:r>
              <w:rPr>
                <w:color w:val="000000" w:themeColor="text1"/>
                <w:sz w:val="28"/>
                <w:szCs w:val="28"/>
              </w:rPr>
              <w:t xml:space="preserve">     /       /</w:t>
            </w:r>
          </w:p>
        </w:tc>
        <w:tc>
          <w:tcPr>
            <w:tcW w:w="899" w:type="dxa"/>
          </w:tcPr>
          <w:p w14:paraId="30357A63" w14:textId="77777777" w:rsidR="00A45751" w:rsidRPr="00A45751" w:rsidRDefault="00A45751">
            <w:pPr>
              <w:rPr>
                <w:color w:val="000000" w:themeColor="text1"/>
                <w:sz w:val="28"/>
                <w:szCs w:val="28"/>
              </w:rPr>
            </w:pPr>
          </w:p>
        </w:tc>
        <w:tc>
          <w:tcPr>
            <w:tcW w:w="2537" w:type="dxa"/>
          </w:tcPr>
          <w:p w14:paraId="0EA4FD63" w14:textId="77777777" w:rsidR="00A45751" w:rsidRPr="00A45751" w:rsidRDefault="00A45751">
            <w:pPr>
              <w:rPr>
                <w:color w:val="000000" w:themeColor="text1"/>
                <w:sz w:val="28"/>
                <w:szCs w:val="28"/>
              </w:rPr>
            </w:pPr>
          </w:p>
        </w:tc>
        <w:tc>
          <w:tcPr>
            <w:tcW w:w="994" w:type="dxa"/>
          </w:tcPr>
          <w:p w14:paraId="6A997523" w14:textId="77777777" w:rsidR="00A45751" w:rsidRPr="00A45751" w:rsidRDefault="00A45751">
            <w:pPr>
              <w:rPr>
                <w:color w:val="000000" w:themeColor="text1"/>
                <w:sz w:val="28"/>
                <w:szCs w:val="28"/>
              </w:rPr>
            </w:pPr>
          </w:p>
        </w:tc>
        <w:tc>
          <w:tcPr>
            <w:tcW w:w="1651" w:type="dxa"/>
          </w:tcPr>
          <w:p w14:paraId="1C2FA612" w14:textId="77777777" w:rsidR="00A45751" w:rsidRPr="00A45751" w:rsidRDefault="00A45751">
            <w:pPr>
              <w:rPr>
                <w:color w:val="000000" w:themeColor="text1"/>
                <w:sz w:val="28"/>
                <w:szCs w:val="28"/>
              </w:rPr>
            </w:pPr>
          </w:p>
        </w:tc>
        <w:tc>
          <w:tcPr>
            <w:tcW w:w="1948" w:type="dxa"/>
          </w:tcPr>
          <w:p w14:paraId="6B02B8A8" w14:textId="77777777" w:rsidR="00A45751" w:rsidRPr="00A45751" w:rsidRDefault="00A45751">
            <w:pPr>
              <w:rPr>
                <w:color w:val="000000" w:themeColor="text1"/>
                <w:sz w:val="28"/>
                <w:szCs w:val="28"/>
              </w:rPr>
            </w:pPr>
          </w:p>
        </w:tc>
      </w:tr>
      <w:tr w:rsidR="00A45751" w14:paraId="304C5074" w14:textId="77777777" w:rsidTr="00A45751">
        <w:trPr>
          <w:trHeight w:val="688"/>
        </w:trPr>
        <w:tc>
          <w:tcPr>
            <w:tcW w:w="1516" w:type="dxa"/>
          </w:tcPr>
          <w:p w14:paraId="6124D94F" w14:textId="77777777" w:rsidR="00A45751" w:rsidRDefault="00A45751">
            <w:pPr>
              <w:rPr>
                <w:color w:val="000000" w:themeColor="text1"/>
                <w:sz w:val="28"/>
                <w:szCs w:val="28"/>
              </w:rPr>
            </w:pPr>
          </w:p>
          <w:p w14:paraId="478E4FAB" w14:textId="5DB188D5" w:rsidR="00A45751" w:rsidRDefault="00A45751">
            <w:pPr>
              <w:rPr>
                <w:color w:val="000000" w:themeColor="text1"/>
                <w:sz w:val="28"/>
                <w:szCs w:val="28"/>
              </w:rPr>
            </w:pPr>
            <w:r>
              <w:rPr>
                <w:color w:val="000000" w:themeColor="text1"/>
                <w:sz w:val="28"/>
                <w:szCs w:val="28"/>
              </w:rPr>
              <w:t xml:space="preserve">     /       /</w:t>
            </w:r>
          </w:p>
        </w:tc>
        <w:tc>
          <w:tcPr>
            <w:tcW w:w="899" w:type="dxa"/>
          </w:tcPr>
          <w:p w14:paraId="39933F9E" w14:textId="77777777" w:rsidR="00A45751" w:rsidRPr="00A45751" w:rsidRDefault="00A45751">
            <w:pPr>
              <w:rPr>
                <w:color w:val="000000" w:themeColor="text1"/>
                <w:sz w:val="28"/>
                <w:szCs w:val="28"/>
              </w:rPr>
            </w:pPr>
          </w:p>
        </w:tc>
        <w:tc>
          <w:tcPr>
            <w:tcW w:w="2537" w:type="dxa"/>
          </w:tcPr>
          <w:p w14:paraId="60FC6AD6" w14:textId="77777777" w:rsidR="00A45751" w:rsidRPr="00A45751" w:rsidRDefault="00A45751">
            <w:pPr>
              <w:rPr>
                <w:color w:val="000000" w:themeColor="text1"/>
                <w:sz w:val="28"/>
                <w:szCs w:val="28"/>
              </w:rPr>
            </w:pPr>
          </w:p>
        </w:tc>
        <w:tc>
          <w:tcPr>
            <w:tcW w:w="994" w:type="dxa"/>
          </w:tcPr>
          <w:p w14:paraId="4E9B76CC" w14:textId="77777777" w:rsidR="00A45751" w:rsidRPr="00A45751" w:rsidRDefault="00A45751">
            <w:pPr>
              <w:rPr>
                <w:color w:val="000000" w:themeColor="text1"/>
                <w:sz w:val="28"/>
                <w:szCs w:val="28"/>
              </w:rPr>
            </w:pPr>
          </w:p>
        </w:tc>
        <w:tc>
          <w:tcPr>
            <w:tcW w:w="1651" w:type="dxa"/>
          </w:tcPr>
          <w:p w14:paraId="3D294EE5" w14:textId="77777777" w:rsidR="00A45751" w:rsidRPr="00A45751" w:rsidRDefault="00A45751">
            <w:pPr>
              <w:rPr>
                <w:color w:val="000000" w:themeColor="text1"/>
                <w:sz w:val="28"/>
                <w:szCs w:val="28"/>
              </w:rPr>
            </w:pPr>
          </w:p>
        </w:tc>
        <w:tc>
          <w:tcPr>
            <w:tcW w:w="1948" w:type="dxa"/>
          </w:tcPr>
          <w:p w14:paraId="74C47869" w14:textId="77777777" w:rsidR="00A45751" w:rsidRPr="00A45751" w:rsidRDefault="00A45751">
            <w:pPr>
              <w:rPr>
                <w:color w:val="000000" w:themeColor="text1"/>
                <w:sz w:val="28"/>
                <w:szCs w:val="28"/>
              </w:rPr>
            </w:pPr>
          </w:p>
        </w:tc>
      </w:tr>
      <w:tr w:rsidR="00A45751" w:rsidRPr="00A45751" w14:paraId="2D2A54CA" w14:textId="77777777" w:rsidTr="00A45751">
        <w:trPr>
          <w:trHeight w:val="650"/>
        </w:trPr>
        <w:tc>
          <w:tcPr>
            <w:tcW w:w="1516" w:type="dxa"/>
          </w:tcPr>
          <w:p w14:paraId="06CA14DF" w14:textId="77777777" w:rsidR="00A45751" w:rsidRDefault="00A45751" w:rsidP="00E75333">
            <w:pPr>
              <w:rPr>
                <w:color w:val="000000" w:themeColor="text1"/>
                <w:sz w:val="28"/>
                <w:szCs w:val="28"/>
              </w:rPr>
            </w:pPr>
            <w:r>
              <w:rPr>
                <w:color w:val="000000" w:themeColor="text1"/>
                <w:sz w:val="28"/>
                <w:szCs w:val="28"/>
              </w:rPr>
              <w:t xml:space="preserve">   </w:t>
            </w:r>
          </w:p>
          <w:p w14:paraId="118F5827"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433578EE" w14:textId="77777777" w:rsidR="00A45751" w:rsidRPr="00A45751" w:rsidRDefault="00A45751" w:rsidP="00E75333">
            <w:pPr>
              <w:rPr>
                <w:color w:val="000000" w:themeColor="text1"/>
                <w:sz w:val="28"/>
                <w:szCs w:val="28"/>
              </w:rPr>
            </w:pPr>
          </w:p>
        </w:tc>
        <w:tc>
          <w:tcPr>
            <w:tcW w:w="2537" w:type="dxa"/>
          </w:tcPr>
          <w:p w14:paraId="756D151B" w14:textId="77777777" w:rsidR="00A45751" w:rsidRPr="00A45751" w:rsidRDefault="00A45751" w:rsidP="00E75333">
            <w:pPr>
              <w:rPr>
                <w:color w:val="000000" w:themeColor="text1"/>
                <w:sz w:val="28"/>
                <w:szCs w:val="28"/>
              </w:rPr>
            </w:pPr>
          </w:p>
        </w:tc>
        <w:tc>
          <w:tcPr>
            <w:tcW w:w="994" w:type="dxa"/>
          </w:tcPr>
          <w:p w14:paraId="74CF940F" w14:textId="77777777" w:rsidR="00A45751" w:rsidRPr="00A45751" w:rsidRDefault="00A45751" w:rsidP="00E75333">
            <w:pPr>
              <w:rPr>
                <w:color w:val="000000" w:themeColor="text1"/>
                <w:sz w:val="28"/>
                <w:szCs w:val="28"/>
              </w:rPr>
            </w:pPr>
          </w:p>
        </w:tc>
        <w:tc>
          <w:tcPr>
            <w:tcW w:w="1651" w:type="dxa"/>
          </w:tcPr>
          <w:p w14:paraId="5A6FE8FA" w14:textId="77777777" w:rsidR="00A45751" w:rsidRPr="00A45751" w:rsidRDefault="00A45751" w:rsidP="00E75333">
            <w:pPr>
              <w:rPr>
                <w:color w:val="000000" w:themeColor="text1"/>
                <w:sz w:val="28"/>
                <w:szCs w:val="28"/>
              </w:rPr>
            </w:pPr>
          </w:p>
        </w:tc>
        <w:tc>
          <w:tcPr>
            <w:tcW w:w="1948" w:type="dxa"/>
          </w:tcPr>
          <w:p w14:paraId="12499D75" w14:textId="77777777" w:rsidR="00A45751" w:rsidRPr="00A45751" w:rsidRDefault="00A45751" w:rsidP="00E75333">
            <w:pPr>
              <w:rPr>
                <w:color w:val="000000" w:themeColor="text1"/>
                <w:sz w:val="28"/>
                <w:szCs w:val="28"/>
              </w:rPr>
            </w:pPr>
          </w:p>
        </w:tc>
      </w:tr>
      <w:tr w:rsidR="00A45751" w:rsidRPr="00A45751" w14:paraId="74A86C9F" w14:textId="77777777" w:rsidTr="00A45751">
        <w:trPr>
          <w:trHeight w:val="737"/>
        </w:trPr>
        <w:tc>
          <w:tcPr>
            <w:tcW w:w="1516" w:type="dxa"/>
          </w:tcPr>
          <w:p w14:paraId="4C03A791" w14:textId="77777777" w:rsidR="00A45751" w:rsidRDefault="00A45751" w:rsidP="00E75333">
            <w:pPr>
              <w:rPr>
                <w:color w:val="000000" w:themeColor="text1"/>
                <w:sz w:val="28"/>
                <w:szCs w:val="28"/>
              </w:rPr>
            </w:pPr>
            <w:r>
              <w:rPr>
                <w:color w:val="000000" w:themeColor="text1"/>
                <w:sz w:val="28"/>
                <w:szCs w:val="28"/>
              </w:rPr>
              <w:t xml:space="preserve">   </w:t>
            </w:r>
          </w:p>
          <w:p w14:paraId="43404BE1"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14ABC74A" w14:textId="77777777" w:rsidR="00A45751" w:rsidRPr="00A45751" w:rsidRDefault="00A45751" w:rsidP="00E75333">
            <w:pPr>
              <w:rPr>
                <w:color w:val="000000" w:themeColor="text1"/>
                <w:sz w:val="28"/>
                <w:szCs w:val="28"/>
              </w:rPr>
            </w:pPr>
          </w:p>
        </w:tc>
        <w:tc>
          <w:tcPr>
            <w:tcW w:w="2537" w:type="dxa"/>
          </w:tcPr>
          <w:p w14:paraId="1D091F7A" w14:textId="77777777" w:rsidR="00A45751" w:rsidRPr="00A45751" w:rsidRDefault="00A45751" w:rsidP="00E75333">
            <w:pPr>
              <w:rPr>
                <w:color w:val="000000" w:themeColor="text1"/>
                <w:sz w:val="28"/>
                <w:szCs w:val="28"/>
              </w:rPr>
            </w:pPr>
          </w:p>
        </w:tc>
        <w:tc>
          <w:tcPr>
            <w:tcW w:w="994" w:type="dxa"/>
          </w:tcPr>
          <w:p w14:paraId="02094AA4" w14:textId="77777777" w:rsidR="00A45751" w:rsidRPr="00A45751" w:rsidRDefault="00A45751" w:rsidP="00E75333">
            <w:pPr>
              <w:rPr>
                <w:color w:val="000000" w:themeColor="text1"/>
                <w:sz w:val="28"/>
                <w:szCs w:val="28"/>
              </w:rPr>
            </w:pPr>
          </w:p>
        </w:tc>
        <w:tc>
          <w:tcPr>
            <w:tcW w:w="1651" w:type="dxa"/>
          </w:tcPr>
          <w:p w14:paraId="39811559" w14:textId="77777777" w:rsidR="00A45751" w:rsidRPr="00A45751" w:rsidRDefault="00A45751" w:rsidP="00E75333">
            <w:pPr>
              <w:rPr>
                <w:color w:val="000000" w:themeColor="text1"/>
                <w:sz w:val="28"/>
                <w:szCs w:val="28"/>
              </w:rPr>
            </w:pPr>
          </w:p>
        </w:tc>
        <w:tc>
          <w:tcPr>
            <w:tcW w:w="1948" w:type="dxa"/>
          </w:tcPr>
          <w:p w14:paraId="281CD1C6" w14:textId="77777777" w:rsidR="00A45751" w:rsidRPr="00A45751" w:rsidRDefault="00A45751" w:rsidP="00E75333">
            <w:pPr>
              <w:rPr>
                <w:color w:val="000000" w:themeColor="text1"/>
                <w:sz w:val="28"/>
                <w:szCs w:val="28"/>
              </w:rPr>
            </w:pPr>
          </w:p>
        </w:tc>
      </w:tr>
      <w:tr w:rsidR="00A45751" w:rsidRPr="00A45751" w14:paraId="32DFF960" w14:textId="77777777" w:rsidTr="00A45751">
        <w:trPr>
          <w:trHeight w:val="705"/>
        </w:trPr>
        <w:tc>
          <w:tcPr>
            <w:tcW w:w="1516" w:type="dxa"/>
          </w:tcPr>
          <w:p w14:paraId="7C5C0BD7" w14:textId="77777777" w:rsidR="00A45751" w:rsidRDefault="00A45751" w:rsidP="00E75333">
            <w:pPr>
              <w:rPr>
                <w:color w:val="000000" w:themeColor="text1"/>
                <w:sz w:val="28"/>
                <w:szCs w:val="28"/>
              </w:rPr>
            </w:pPr>
            <w:r>
              <w:rPr>
                <w:color w:val="000000" w:themeColor="text1"/>
                <w:sz w:val="28"/>
                <w:szCs w:val="28"/>
              </w:rPr>
              <w:t xml:space="preserve">   </w:t>
            </w:r>
          </w:p>
          <w:p w14:paraId="723F2F83"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7D0EB0E4" w14:textId="77777777" w:rsidR="00A45751" w:rsidRPr="00A45751" w:rsidRDefault="00A45751" w:rsidP="00E75333">
            <w:pPr>
              <w:rPr>
                <w:color w:val="000000" w:themeColor="text1"/>
                <w:sz w:val="28"/>
                <w:szCs w:val="28"/>
              </w:rPr>
            </w:pPr>
          </w:p>
        </w:tc>
        <w:tc>
          <w:tcPr>
            <w:tcW w:w="2537" w:type="dxa"/>
          </w:tcPr>
          <w:p w14:paraId="37A52838" w14:textId="77777777" w:rsidR="00A45751" w:rsidRPr="00A45751" w:rsidRDefault="00A45751" w:rsidP="00E75333">
            <w:pPr>
              <w:rPr>
                <w:color w:val="000000" w:themeColor="text1"/>
                <w:sz w:val="28"/>
                <w:szCs w:val="28"/>
              </w:rPr>
            </w:pPr>
          </w:p>
        </w:tc>
        <w:tc>
          <w:tcPr>
            <w:tcW w:w="994" w:type="dxa"/>
          </w:tcPr>
          <w:p w14:paraId="5604BCE4" w14:textId="77777777" w:rsidR="00A45751" w:rsidRPr="00A45751" w:rsidRDefault="00A45751" w:rsidP="00E75333">
            <w:pPr>
              <w:rPr>
                <w:color w:val="000000" w:themeColor="text1"/>
                <w:sz w:val="28"/>
                <w:szCs w:val="28"/>
              </w:rPr>
            </w:pPr>
          </w:p>
        </w:tc>
        <w:tc>
          <w:tcPr>
            <w:tcW w:w="1651" w:type="dxa"/>
          </w:tcPr>
          <w:p w14:paraId="0ECF5AC9" w14:textId="77777777" w:rsidR="00A45751" w:rsidRPr="00A45751" w:rsidRDefault="00A45751" w:rsidP="00E75333">
            <w:pPr>
              <w:rPr>
                <w:color w:val="000000" w:themeColor="text1"/>
                <w:sz w:val="28"/>
                <w:szCs w:val="28"/>
              </w:rPr>
            </w:pPr>
          </w:p>
        </w:tc>
        <w:tc>
          <w:tcPr>
            <w:tcW w:w="1948" w:type="dxa"/>
          </w:tcPr>
          <w:p w14:paraId="43DA9056" w14:textId="77777777" w:rsidR="00A45751" w:rsidRPr="00A45751" w:rsidRDefault="00A45751" w:rsidP="00E75333">
            <w:pPr>
              <w:rPr>
                <w:color w:val="000000" w:themeColor="text1"/>
                <w:sz w:val="28"/>
                <w:szCs w:val="28"/>
              </w:rPr>
            </w:pPr>
          </w:p>
        </w:tc>
      </w:tr>
      <w:tr w:rsidR="00A45751" w:rsidRPr="00A45751" w14:paraId="07D9A1CE" w14:textId="77777777" w:rsidTr="00A45751">
        <w:trPr>
          <w:trHeight w:val="700"/>
        </w:trPr>
        <w:tc>
          <w:tcPr>
            <w:tcW w:w="1516" w:type="dxa"/>
          </w:tcPr>
          <w:p w14:paraId="556EB250" w14:textId="77777777" w:rsidR="00A45751" w:rsidRDefault="00A45751" w:rsidP="00E75333">
            <w:pPr>
              <w:rPr>
                <w:color w:val="000000" w:themeColor="text1"/>
                <w:sz w:val="28"/>
                <w:szCs w:val="28"/>
              </w:rPr>
            </w:pPr>
            <w:r>
              <w:rPr>
                <w:color w:val="000000" w:themeColor="text1"/>
                <w:sz w:val="28"/>
                <w:szCs w:val="28"/>
              </w:rPr>
              <w:t xml:space="preserve">    </w:t>
            </w:r>
          </w:p>
          <w:p w14:paraId="12BB8A1F"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3FAE7FAF" w14:textId="77777777" w:rsidR="00A45751" w:rsidRPr="00A45751" w:rsidRDefault="00A45751" w:rsidP="00E75333">
            <w:pPr>
              <w:rPr>
                <w:color w:val="000000" w:themeColor="text1"/>
                <w:sz w:val="28"/>
                <w:szCs w:val="28"/>
              </w:rPr>
            </w:pPr>
          </w:p>
        </w:tc>
        <w:tc>
          <w:tcPr>
            <w:tcW w:w="2537" w:type="dxa"/>
          </w:tcPr>
          <w:p w14:paraId="24652DCC" w14:textId="77777777" w:rsidR="00A45751" w:rsidRPr="00A45751" w:rsidRDefault="00A45751" w:rsidP="00E75333">
            <w:pPr>
              <w:rPr>
                <w:color w:val="000000" w:themeColor="text1"/>
                <w:sz w:val="28"/>
                <w:szCs w:val="28"/>
              </w:rPr>
            </w:pPr>
          </w:p>
        </w:tc>
        <w:tc>
          <w:tcPr>
            <w:tcW w:w="994" w:type="dxa"/>
          </w:tcPr>
          <w:p w14:paraId="589AC10D" w14:textId="77777777" w:rsidR="00A45751" w:rsidRPr="00A45751" w:rsidRDefault="00A45751" w:rsidP="00E75333">
            <w:pPr>
              <w:rPr>
                <w:color w:val="000000" w:themeColor="text1"/>
                <w:sz w:val="28"/>
                <w:szCs w:val="28"/>
              </w:rPr>
            </w:pPr>
          </w:p>
        </w:tc>
        <w:tc>
          <w:tcPr>
            <w:tcW w:w="1651" w:type="dxa"/>
          </w:tcPr>
          <w:p w14:paraId="43ECF6AD" w14:textId="77777777" w:rsidR="00A45751" w:rsidRPr="00A45751" w:rsidRDefault="00A45751" w:rsidP="00E75333">
            <w:pPr>
              <w:rPr>
                <w:color w:val="000000" w:themeColor="text1"/>
                <w:sz w:val="28"/>
                <w:szCs w:val="28"/>
              </w:rPr>
            </w:pPr>
          </w:p>
        </w:tc>
        <w:tc>
          <w:tcPr>
            <w:tcW w:w="1948" w:type="dxa"/>
          </w:tcPr>
          <w:p w14:paraId="74C01459" w14:textId="77777777" w:rsidR="00A45751" w:rsidRPr="00A45751" w:rsidRDefault="00A45751" w:rsidP="00E75333">
            <w:pPr>
              <w:rPr>
                <w:color w:val="000000" w:themeColor="text1"/>
                <w:sz w:val="28"/>
                <w:szCs w:val="28"/>
              </w:rPr>
            </w:pPr>
          </w:p>
        </w:tc>
      </w:tr>
      <w:tr w:rsidR="00A45751" w:rsidRPr="00A45751" w14:paraId="041C9EFA" w14:textId="77777777" w:rsidTr="00A45751">
        <w:trPr>
          <w:trHeight w:val="697"/>
        </w:trPr>
        <w:tc>
          <w:tcPr>
            <w:tcW w:w="1516" w:type="dxa"/>
          </w:tcPr>
          <w:p w14:paraId="43211EE6" w14:textId="77777777" w:rsidR="00A45751" w:rsidRDefault="00A45751" w:rsidP="00E75333">
            <w:pPr>
              <w:rPr>
                <w:color w:val="000000" w:themeColor="text1"/>
                <w:sz w:val="28"/>
                <w:szCs w:val="28"/>
              </w:rPr>
            </w:pPr>
          </w:p>
          <w:p w14:paraId="68AB26D5"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08FDABF3" w14:textId="77777777" w:rsidR="00A45751" w:rsidRPr="00A45751" w:rsidRDefault="00A45751" w:rsidP="00E75333">
            <w:pPr>
              <w:rPr>
                <w:color w:val="000000" w:themeColor="text1"/>
                <w:sz w:val="28"/>
                <w:szCs w:val="28"/>
              </w:rPr>
            </w:pPr>
          </w:p>
        </w:tc>
        <w:tc>
          <w:tcPr>
            <w:tcW w:w="2537" w:type="dxa"/>
          </w:tcPr>
          <w:p w14:paraId="06BA3258" w14:textId="77777777" w:rsidR="00A45751" w:rsidRPr="00A45751" w:rsidRDefault="00A45751" w:rsidP="00E75333">
            <w:pPr>
              <w:rPr>
                <w:color w:val="000000" w:themeColor="text1"/>
                <w:sz w:val="28"/>
                <w:szCs w:val="28"/>
              </w:rPr>
            </w:pPr>
          </w:p>
        </w:tc>
        <w:tc>
          <w:tcPr>
            <w:tcW w:w="994" w:type="dxa"/>
          </w:tcPr>
          <w:p w14:paraId="3029FBC3" w14:textId="77777777" w:rsidR="00A45751" w:rsidRPr="00A45751" w:rsidRDefault="00A45751" w:rsidP="00E75333">
            <w:pPr>
              <w:rPr>
                <w:color w:val="000000" w:themeColor="text1"/>
                <w:sz w:val="28"/>
                <w:szCs w:val="28"/>
              </w:rPr>
            </w:pPr>
          </w:p>
        </w:tc>
        <w:tc>
          <w:tcPr>
            <w:tcW w:w="1651" w:type="dxa"/>
          </w:tcPr>
          <w:p w14:paraId="55AC3E9B" w14:textId="77777777" w:rsidR="00A45751" w:rsidRPr="00A45751" w:rsidRDefault="00A45751" w:rsidP="00E75333">
            <w:pPr>
              <w:rPr>
                <w:color w:val="000000" w:themeColor="text1"/>
                <w:sz w:val="28"/>
                <w:szCs w:val="28"/>
              </w:rPr>
            </w:pPr>
          </w:p>
        </w:tc>
        <w:tc>
          <w:tcPr>
            <w:tcW w:w="1948" w:type="dxa"/>
          </w:tcPr>
          <w:p w14:paraId="4BEAA72F" w14:textId="77777777" w:rsidR="00A45751" w:rsidRPr="00A45751" w:rsidRDefault="00A45751" w:rsidP="00E75333">
            <w:pPr>
              <w:rPr>
                <w:color w:val="000000" w:themeColor="text1"/>
                <w:sz w:val="28"/>
                <w:szCs w:val="28"/>
              </w:rPr>
            </w:pPr>
          </w:p>
        </w:tc>
      </w:tr>
      <w:tr w:rsidR="00A45751" w:rsidRPr="00A45751" w14:paraId="1CB923F4" w14:textId="77777777" w:rsidTr="00A45751">
        <w:trPr>
          <w:trHeight w:val="693"/>
        </w:trPr>
        <w:tc>
          <w:tcPr>
            <w:tcW w:w="1516" w:type="dxa"/>
          </w:tcPr>
          <w:p w14:paraId="590B9BAF" w14:textId="77777777" w:rsidR="00A45751" w:rsidRDefault="00A45751" w:rsidP="00E75333">
            <w:pPr>
              <w:rPr>
                <w:color w:val="000000" w:themeColor="text1"/>
                <w:sz w:val="28"/>
                <w:szCs w:val="28"/>
              </w:rPr>
            </w:pPr>
          </w:p>
          <w:p w14:paraId="2D6071A0"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67F3D3ED" w14:textId="77777777" w:rsidR="00A45751" w:rsidRPr="00A45751" w:rsidRDefault="00A45751" w:rsidP="00E75333">
            <w:pPr>
              <w:rPr>
                <w:color w:val="000000" w:themeColor="text1"/>
                <w:sz w:val="28"/>
                <w:szCs w:val="28"/>
              </w:rPr>
            </w:pPr>
          </w:p>
        </w:tc>
        <w:tc>
          <w:tcPr>
            <w:tcW w:w="2537" w:type="dxa"/>
          </w:tcPr>
          <w:p w14:paraId="10160BE9" w14:textId="77777777" w:rsidR="00A45751" w:rsidRPr="00A45751" w:rsidRDefault="00A45751" w:rsidP="00E75333">
            <w:pPr>
              <w:rPr>
                <w:color w:val="000000" w:themeColor="text1"/>
                <w:sz w:val="28"/>
                <w:szCs w:val="28"/>
              </w:rPr>
            </w:pPr>
          </w:p>
        </w:tc>
        <w:tc>
          <w:tcPr>
            <w:tcW w:w="994" w:type="dxa"/>
          </w:tcPr>
          <w:p w14:paraId="38D390D5" w14:textId="77777777" w:rsidR="00A45751" w:rsidRPr="00A45751" w:rsidRDefault="00A45751" w:rsidP="00E75333">
            <w:pPr>
              <w:rPr>
                <w:color w:val="000000" w:themeColor="text1"/>
                <w:sz w:val="28"/>
                <w:szCs w:val="28"/>
              </w:rPr>
            </w:pPr>
          </w:p>
        </w:tc>
        <w:tc>
          <w:tcPr>
            <w:tcW w:w="1651" w:type="dxa"/>
          </w:tcPr>
          <w:p w14:paraId="27681525" w14:textId="77777777" w:rsidR="00A45751" w:rsidRPr="00A45751" w:rsidRDefault="00A45751" w:rsidP="00E75333">
            <w:pPr>
              <w:rPr>
                <w:color w:val="000000" w:themeColor="text1"/>
                <w:sz w:val="28"/>
                <w:szCs w:val="28"/>
              </w:rPr>
            </w:pPr>
          </w:p>
        </w:tc>
        <w:tc>
          <w:tcPr>
            <w:tcW w:w="1948" w:type="dxa"/>
          </w:tcPr>
          <w:p w14:paraId="5EFFF725" w14:textId="77777777" w:rsidR="00A45751" w:rsidRPr="00A45751" w:rsidRDefault="00A45751" w:rsidP="00E75333">
            <w:pPr>
              <w:rPr>
                <w:color w:val="000000" w:themeColor="text1"/>
                <w:sz w:val="28"/>
                <w:szCs w:val="28"/>
              </w:rPr>
            </w:pPr>
          </w:p>
        </w:tc>
      </w:tr>
      <w:tr w:rsidR="00A45751" w:rsidRPr="00A45751" w14:paraId="4C8A8D8A" w14:textId="77777777" w:rsidTr="00A45751">
        <w:trPr>
          <w:trHeight w:val="688"/>
        </w:trPr>
        <w:tc>
          <w:tcPr>
            <w:tcW w:w="1516" w:type="dxa"/>
          </w:tcPr>
          <w:p w14:paraId="05A5157F" w14:textId="77777777" w:rsidR="00A45751" w:rsidRDefault="00A45751" w:rsidP="00E75333">
            <w:pPr>
              <w:rPr>
                <w:color w:val="000000" w:themeColor="text1"/>
                <w:sz w:val="28"/>
                <w:szCs w:val="28"/>
              </w:rPr>
            </w:pPr>
          </w:p>
          <w:p w14:paraId="2936520D" w14:textId="77777777" w:rsidR="00A45751" w:rsidRPr="00A45751" w:rsidRDefault="00A45751" w:rsidP="00E75333">
            <w:pPr>
              <w:rPr>
                <w:color w:val="000000" w:themeColor="text1"/>
                <w:sz w:val="28"/>
                <w:szCs w:val="28"/>
              </w:rPr>
            </w:pPr>
            <w:r>
              <w:rPr>
                <w:color w:val="000000" w:themeColor="text1"/>
                <w:sz w:val="28"/>
                <w:szCs w:val="28"/>
              </w:rPr>
              <w:t xml:space="preserve">     /       /</w:t>
            </w:r>
          </w:p>
        </w:tc>
        <w:tc>
          <w:tcPr>
            <w:tcW w:w="899" w:type="dxa"/>
          </w:tcPr>
          <w:p w14:paraId="23F676F2" w14:textId="77777777" w:rsidR="00A45751" w:rsidRPr="00A45751" w:rsidRDefault="00A45751" w:rsidP="00E75333">
            <w:pPr>
              <w:rPr>
                <w:color w:val="000000" w:themeColor="text1"/>
                <w:sz w:val="28"/>
                <w:szCs w:val="28"/>
              </w:rPr>
            </w:pPr>
          </w:p>
        </w:tc>
        <w:tc>
          <w:tcPr>
            <w:tcW w:w="2537" w:type="dxa"/>
          </w:tcPr>
          <w:p w14:paraId="413DDA8F" w14:textId="77777777" w:rsidR="00A45751" w:rsidRPr="00A45751" w:rsidRDefault="00A45751" w:rsidP="00E75333">
            <w:pPr>
              <w:rPr>
                <w:color w:val="000000" w:themeColor="text1"/>
                <w:sz w:val="28"/>
                <w:szCs w:val="28"/>
              </w:rPr>
            </w:pPr>
          </w:p>
        </w:tc>
        <w:tc>
          <w:tcPr>
            <w:tcW w:w="994" w:type="dxa"/>
          </w:tcPr>
          <w:p w14:paraId="7CF68613" w14:textId="77777777" w:rsidR="00A45751" w:rsidRPr="00A45751" w:rsidRDefault="00A45751" w:rsidP="00E75333">
            <w:pPr>
              <w:rPr>
                <w:color w:val="000000" w:themeColor="text1"/>
                <w:sz w:val="28"/>
                <w:szCs w:val="28"/>
              </w:rPr>
            </w:pPr>
          </w:p>
        </w:tc>
        <w:tc>
          <w:tcPr>
            <w:tcW w:w="1651" w:type="dxa"/>
          </w:tcPr>
          <w:p w14:paraId="188276D9" w14:textId="77777777" w:rsidR="00A45751" w:rsidRPr="00A45751" w:rsidRDefault="00A45751" w:rsidP="00E75333">
            <w:pPr>
              <w:rPr>
                <w:color w:val="000000" w:themeColor="text1"/>
                <w:sz w:val="28"/>
                <w:szCs w:val="28"/>
              </w:rPr>
            </w:pPr>
          </w:p>
        </w:tc>
        <w:tc>
          <w:tcPr>
            <w:tcW w:w="1948" w:type="dxa"/>
          </w:tcPr>
          <w:p w14:paraId="601624B1" w14:textId="77777777" w:rsidR="00A45751" w:rsidRPr="00A45751" w:rsidRDefault="00A45751" w:rsidP="00E75333">
            <w:pPr>
              <w:rPr>
                <w:color w:val="000000" w:themeColor="text1"/>
                <w:sz w:val="28"/>
                <w:szCs w:val="28"/>
              </w:rPr>
            </w:pPr>
          </w:p>
        </w:tc>
      </w:tr>
    </w:tbl>
    <w:p w14:paraId="75FEB4D7" w14:textId="77777777" w:rsidR="00A45751" w:rsidRPr="00722F53" w:rsidRDefault="00A45751">
      <w:pPr>
        <w:rPr>
          <w:b/>
          <w:bCs/>
          <w:color w:val="000000" w:themeColor="text1"/>
          <w:sz w:val="28"/>
          <w:szCs w:val="28"/>
        </w:rPr>
      </w:pPr>
    </w:p>
    <w:sectPr w:rsidR="00A45751" w:rsidRPr="00722F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2A4C"/>
    <w:multiLevelType w:val="hybridMultilevel"/>
    <w:tmpl w:val="333868AE"/>
    <w:lvl w:ilvl="0" w:tplc="FFC615A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921E7"/>
    <w:multiLevelType w:val="multilevel"/>
    <w:tmpl w:val="C8B4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B313B"/>
    <w:multiLevelType w:val="multilevel"/>
    <w:tmpl w:val="CDDC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D732F"/>
    <w:multiLevelType w:val="multilevel"/>
    <w:tmpl w:val="52724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BF30FA"/>
    <w:multiLevelType w:val="multilevel"/>
    <w:tmpl w:val="3E4C5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21651"/>
    <w:multiLevelType w:val="multilevel"/>
    <w:tmpl w:val="B14ADC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0743C1"/>
    <w:multiLevelType w:val="multilevel"/>
    <w:tmpl w:val="2CA65AA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B56E4E"/>
    <w:multiLevelType w:val="multilevel"/>
    <w:tmpl w:val="10DE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FE03A8"/>
    <w:multiLevelType w:val="multilevel"/>
    <w:tmpl w:val="E0CEB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AA218E"/>
    <w:multiLevelType w:val="multilevel"/>
    <w:tmpl w:val="FC5290BA"/>
    <w:lvl w:ilvl="0">
      <w:start w:val="5"/>
      <w:numFmt w:val="decimal"/>
      <w:lvlText w:val="%1"/>
      <w:lvlJc w:val="left"/>
      <w:pPr>
        <w:ind w:left="540" w:hanging="540"/>
      </w:pPr>
      <w:rPr>
        <w:rFonts w:ascii="Arial" w:hAnsi="Arial" w:cs="Arial" w:hint="default"/>
      </w:rPr>
    </w:lvl>
    <w:lvl w:ilvl="1">
      <w:start w:val="1"/>
      <w:numFmt w:val="decimal"/>
      <w:lvlText w:val="%1.%2"/>
      <w:lvlJc w:val="left"/>
      <w:pPr>
        <w:ind w:left="1260" w:hanging="54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0" w15:restartNumberingAfterBreak="0">
    <w:nsid w:val="1BF23E64"/>
    <w:multiLevelType w:val="hybridMultilevel"/>
    <w:tmpl w:val="A97C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611F73"/>
    <w:multiLevelType w:val="multilevel"/>
    <w:tmpl w:val="5B38F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182447"/>
    <w:multiLevelType w:val="multilevel"/>
    <w:tmpl w:val="FC5290BA"/>
    <w:lvl w:ilvl="0">
      <w:start w:val="5"/>
      <w:numFmt w:val="decimal"/>
      <w:lvlText w:val="%1"/>
      <w:lvlJc w:val="left"/>
      <w:pPr>
        <w:ind w:left="540" w:hanging="540"/>
      </w:pPr>
      <w:rPr>
        <w:rFonts w:ascii="Arial" w:hAnsi="Arial" w:cs="Arial" w:hint="default"/>
      </w:rPr>
    </w:lvl>
    <w:lvl w:ilvl="1">
      <w:start w:val="1"/>
      <w:numFmt w:val="decimal"/>
      <w:lvlText w:val="%1.%2"/>
      <w:lvlJc w:val="left"/>
      <w:pPr>
        <w:ind w:left="1260" w:hanging="54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3" w15:restartNumberingAfterBreak="0">
    <w:nsid w:val="2DE9768B"/>
    <w:multiLevelType w:val="multilevel"/>
    <w:tmpl w:val="F412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E06D06"/>
    <w:multiLevelType w:val="multilevel"/>
    <w:tmpl w:val="B0D699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144D0F"/>
    <w:multiLevelType w:val="multilevel"/>
    <w:tmpl w:val="E00E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6A2C09"/>
    <w:multiLevelType w:val="multilevel"/>
    <w:tmpl w:val="11FC6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307926"/>
    <w:multiLevelType w:val="multilevel"/>
    <w:tmpl w:val="FC5290BA"/>
    <w:lvl w:ilvl="0">
      <w:start w:val="5"/>
      <w:numFmt w:val="decimal"/>
      <w:lvlText w:val="%1"/>
      <w:lvlJc w:val="left"/>
      <w:pPr>
        <w:ind w:left="540" w:hanging="540"/>
      </w:pPr>
      <w:rPr>
        <w:rFonts w:ascii="Arial" w:hAnsi="Arial" w:cs="Arial" w:hint="default"/>
      </w:rPr>
    </w:lvl>
    <w:lvl w:ilvl="1">
      <w:start w:val="1"/>
      <w:numFmt w:val="decimal"/>
      <w:lvlText w:val="%1.%2"/>
      <w:lvlJc w:val="left"/>
      <w:pPr>
        <w:ind w:left="1260" w:hanging="54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8" w15:restartNumberingAfterBreak="0">
    <w:nsid w:val="3B9158BB"/>
    <w:multiLevelType w:val="multilevel"/>
    <w:tmpl w:val="8D22C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7F1E85"/>
    <w:multiLevelType w:val="hybridMultilevel"/>
    <w:tmpl w:val="F110B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0A04F9"/>
    <w:multiLevelType w:val="hybridMultilevel"/>
    <w:tmpl w:val="EC24E7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62B35DF"/>
    <w:multiLevelType w:val="hybridMultilevel"/>
    <w:tmpl w:val="F842800A"/>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2" w15:restartNumberingAfterBreak="0">
    <w:nsid w:val="4D713348"/>
    <w:multiLevelType w:val="multilevel"/>
    <w:tmpl w:val="2B96A15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43485D"/>
    <w:multiLevelType w:val="multilevel"/>
    <w:tmpl w:val="D494F3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D427D0"/>
    <w:multiLevelType w:val="multilevel"/>
    <w:tmpl w:val="2D46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3D5A61"/>
    <w:multiLevelType w:val="hybridMultilevel"/>
    <w:tmpl w:val="2BC21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F0E58D0"/>
    <w:multiLevelType w:val="multilevel"/>
    <w:tmpl w:val="C7DE1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656EDC"/>
    <w:multiLevelType w:val="multilevel"/>
    <w:tmpl w:val="57607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327A7B"/>
    <w:multiLevelType w:val="multilevel"/>
    <w:tmpl w:val="A8845B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607092"/>
    <w:multiLevelType w:val="hybridMultilevel"/>
    <w:tmpl w:val="AC30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543B6"/>
    <w:multiLevelType w:val="multilevel"/>
    <w:tmpl w:val="B4CC8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852373"/>
    <w:multiLevelType w:val="multilevel"/>
    <w:tmpl w:val="6E3A2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517208"/>
    <w:multiLevelType w:val="multilevel"/>
    <w:tmpl w:val="FCC6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745F80"/>
    <w:multiLevelType w:val="multilevel"/>
    <w:tmpl w:val="0ED8E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9A7CFE"/>
    <w:multiLevelType w:val="multilevel"/>
    <w:tmpl w:val="03669B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6653937">
    <w:abstractNumId w:val="28"/>
  </w:num>
  <w:num w:numId="2" w16cid:durableId="1709140846">
    <w:abstractNumId w:val="6"/>
  </w:num>
  <w:num w:numId="3" w16cid:durableId="238756769">
    <w:abstractNumId w:val="16"/>
  </w:num>
  <w:num w:numId="4" w16cid:durableId="1242956992">
    <w:abstractNumId w:val="5"/>
  </w:num>
  <w:num w:numId="5" w16cid:durableId="63265572">
    <w:abstractNumId w:val="3"/>
  </w:num>
  <w:num w:numId="6" w16cid:durableId="1453398797">
    <w:abstractNumId w:val="11"/>
  </w:num>
  <w:num w:numId="7" w16cid:durableId="2081903818">
    <w:abstractNumId w:val="14"/>
  </w:num>
  <w:num w:numId="8" w16cid:durableId="688600700">
    <w:abstractNumId w:val="22"/>
  </w:num>
  <w:num w:numId="9" w16cid:durableId="1478112534">
    <w:abstractNumId w:val="8"/>
  </w:num>
  <w:num w:numId="10" w16cid:durableId="1422488327">
    <w:abstractNumId w:val="31"/>
  </w:num>
  <w:num w:numId="11" w16cid:durableId="340088174">
    <w:abstractNumId w:val="23"/>
  </w:num>
  <w:num w:numId="12" w16cid:durableId="2045790289">
    <w:abstractNumId w:val="30"/>
  </w:num>
  <w:num w:numId="13" w16cid:durableId="641542409">
    <w:abstractNumId w:val="4"/>
  </w:num>
  <w:num w:numId="14" w16cid:durableId="1290823655">
    <w:abstractNumId w:val="18"/>
  </w:num>
  <w:num w:numId="15" w16cid:durableId="1549800605">
    <w:abstractNumId w:val="34"/>
  </w:num>
  <w:num w:numId="16" w16cid:durableId="991983693">
    <w:abstractNumId w:val="26"/>
  </w:num>
  <w:num w:numId="17" w16cid:durableId="1624918775">
    <w:abstractNumId w:val="33"/>
  </w:num>
  <w:num w:numId="18" w16cid:durableId="1773238643">
    <w:abstractNumId w:val="27"/>
  </w:num>
  <w:num w:numId="19" w16cid:durableId="1653101919">
    <w:abstractNumId w:val="32"/>
  </w:num>
  <w:num w:numId="20" w16cid:durableId="1075712044">
    <w:abstractNumId w:val="24"/>
  </w:num>
  <w:num w:numId="21" w16cid:durableId="1069617709">
    <w:abstractNumId w:val="1"/>
  </w:num>
  <w:num w:numId="22" w16cid:durableId="1613584258">
    <w:abstractNumId w:val="13"/>
  </w:num>
  <w:num w:numId="23" w16cid:durableId="319773833">
    <w:abstractNumId w:val="7"/>
  </w:num>
  <w:num w:numId="24" w16cid:durableId="917711386">
    <w:abstractNumId w:val="15"/>
  </w:num>
  <w:num w:numId="25" w16cid:durableId="458575324">
    <w:abstractNumId w:val="2"/>
  </w:num>
  <w:num w:numId="26" w16cid:durableId="1003356531">
    <w:abstractNumId w:val="0"/>
  </w:num>
  <w:num w:numId="27" w16cid:durableId="226691643">
    <w:abstractNumId w:val="21"/>
  </w:num>
  <w:num w:numId="28" w16cid:durableId="365519458">
    <w:abstractNumId w:val="17"/>
  </w:num>
  <w:num w:numId="29" w16cid:durableId="1602032414">
    <w:abstractNumId w:val="10"/>
  </w:num>
  <w:num w:numId="30" w16cid:durableId="1823305836">
    <w:abstractNumId w:val="29"/>
  </w:num>
  <w:num w:numId="31" w16cid:durableId="1248080249">
    <w:abstractNumId w:val="9"/>
  </w:num>
  <w:num w:numId="32" w16cid:durableId="1042944902">
    <w:abstractNumId w:val="20"/>
  </w:num>
  <w:num w:numId="33" w16cid:durableId="1677727974">
    <w:abstractNumId w:val="12"/>
  </w:num>
  <w:num w:numId="34" w16cid:durableId="104355140">
    <w:abstractNumId w:val="25"/>
  </w:num>
  <w:num w:numId="35" w16cid:durableId="10145001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4C2"/>
    <w:rsid w:val="00061032"/>
    <w:rsid w:val="000E341B"/>
    <w:rsid w:val="00337D41"/>
    <w:rsid w:val="003C1B99"/>
    <w:rsid w:val="00483A6A"/>
    <w:rsid w:val="004A4D4F"/>
    <w:rsid w:val="005734C2"/>
    <w:rsid w:val="005A4F4D"/>
    <w:rsid w:val="00603DD9"/>
    <w:rsid w:val="00636925"/>
    <w:rsid w:val="00694B03"/>
    <w:rsid w:val="006C0428"/>
    <w:rsid w:val="00722F53"/>
    <w:rsid w:val="00791BA7"/>
    <w:rsid w:val="007F0A71"/>
    <w:rsid w:val="009B292E"/>
    <w:rsid w:val="009F1583"/>
    <w:rsid w:val="00A45751"/>
    <w:rsid w:val="00BC7C43"/>
    <w:rsid w:val="00C731E4"/>
    <w:rsid w:val="00DA3A08"/>
    <w:rsid w:val="00EC6A42"/>
    <w:rsid w:val="00F86798"/>
    <w:rsid w:val="00FA7281"/>
    <w:rsid w:val="00FF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8FE2EA"/>
  <w15:chartTrackingRefBased/>
  <w15:docId w15:val="{39E47A46-4D9F-B547-8174-741F0558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34C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03DD9"/>
    <w:pPr>
      <w:ind w:left="720"/>
      <w:contextualSpacing/>
    </w:pPr>
  </w:style>
  <w:style w:type="table" w:styleId="TableGrid">
    <w:name w:val="Table Grid"/>
    <w:basedOn w:val="TableNormal"/>
    <w:uiPriority w:val="39"/>
    <w:rsid w:val="009F1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68195">
      <w:bodyDiv w:val="1"/>
      <w:marLeft w:val="0"/>
      <w:marRight w:val="0"/>
      <w:marTop w:val="0"/>
      <w:marBottom w:val="0"/>
      <w:divBdr>
        <w:top w:val="none" w:sz="0" w:space="0" w:color="auto"/>
        <w:left w:val="none" w:sz="0" w:space="0" w:color="auto"/>
        <w:bottom w:val="none" w:sz="0" w:space="0" w:color="auto"/>
        <w:right w:val="none" w:sz="0" w:space="0" w:color="auto"/>
      </w:divBdr>
      <w:divsChild>
        <w:div w:id="1335572665">
          <w:marLeft w:val="0"/>
          <w:marRight w:val="0"/>
          <w:marTop w:val="0"/>
          <w:marBottom w:val="0"/>
          <w:divBdr>
            <w:top w:val="none" w:sz="0" w:space="0" w:color="auto"/>
            <w:left w:val="none" w:sz="0" w:space="0" w:color="auto"/>
            <w:bottom w:val="none" w:sz="0" w:space="0" w:color="auto"/>
            <w:right w:val="none" w:sz="0" w:space="0" w:color="auto"/>
          </w:divBdr>
          <w:divsChild>
            <w:div w:id="320815511">
              <w:marLeft w:val="0"/>
              <w:marRight w:val="0"/>
              <w:marTop w:val="0"/>
              <w:marBottom w:val="0"/>
              <w:divBdr>
                <w:top w:val="none" w:sz="0" w:space="0" w:color="auto"/>
                <w:left w:val="none" w:sz="0" w:space="0" w:color="auto"/>
                <w:bottom w:val="none" w:sz="0" w:space="0" w:color="auto"/>
                <w:right w:val="none" w:sz="0" w:space="0" w:color="auto"/>
              </w:divBdr>
              <w:divsChild>
                <w:div w:id="16162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97403">
      <w:bodyDiv w:val="1"/>
      <w:marLeft w:val="0"/>
      <w:marRight w:val="0"/>
      <w:marTop w:val="0"/>
      <w:marBottom w:val="0"/>
      <w:divBdr>
        <w:top w:val="none" w:sz="0" w:space="0" w:color="auto"/>
        <w:left w:val="none" w:sz="0" w:space="0" w:color="auto"/>
        <w:bottom w:val="none" w:sz="0" w:space="0" w:color="auto"/>
        <w:right w:val="none" w:sz="0" w:space="0" w:color="auto"/>
      </w:divBdr>
      <w:divsChild>
        <w:div w:id="9450323">
          <w:marLeft w:val="0"/>
          <w:marRight w:val="0"/>
          <w:marTop w:val="0"/>
          <w:marBottom w:val="0"/>
          <w:divBdr>
            <w:top w:val="none" w:sz="0" w:space="0" w:color="auto"/>
            <w:left w:val="none" w:sz="0" w:space="0" w:color="auto"/>
            <w:bottom w:val="none" w:sz="0" w:space="0" w:color="auto"/>
            <w:right w:val="none" w:sz="0" w:space="0" w:color="auto"/>
          </w:divBdr>
          <w:divsChild>
            <w:div w:id="1544488160">
              <w:marLeft w:val="0"/>
              <w:marRight w:val="0"/>
              <w:marTop w:val="0"/>
              <w:marBottom w:val="0"/>
              <w:divBdr>
                <w:top w:val="none" w:sz="0" w:space="0" w:color="auto"/>
                <w:left w:val="none" w:sz="0" w:space="0" w:color="auto"/>
                <w:bottom w:val="none" w:sz="0" w:space="0" w:color="auto"/>
                <w:right w:val="none" w:sz="0" w:space="0" w:color="auto"/>
              </w:divBdr>
              <w:divsChild>
                <w:div w:id="1197768125">
                  <w:marLeft w:val="0"/>
                  <w:marRight w:val="0"/>
                  <w:marTop w:val="0"/>
                  <w:marBottom w:val="0"/>
                  <w:divBdr>
                    <w:top w:val="none" w:sz="0" w:space="0" w:color="auto"/>
                    <w:left w:val="none" w:sz="0" w:space="0" w:color="auto"/>
                    <w:bottom w:val="none" w:sz="0" w:space="0" w:color="auto"/>
                    <w:right w:val="none" w:sz="0" w:space="0" w:color="auto"/>
                  </w:divBdr>
                </w:div>
              </w:divsChild>
            </w:div>
            <w:div w:id="2067799174">
              <w:marLeft w:val="0"/>
              <w:marRight w:val="0"/>
              <w:marTop w:val="0"/>
              <w:marBottom w:val="0"/>
              <w:divBdr>
                <w:top w:val="none" w:sz="0" w:space="0" w:color="auto"/>
                <w:left w:val="none" w:sz="0" w:space="0" w:color="auto"/>
                <w:bottom w:val="none" w:sz="0" w:space="0" w:color="auto"/>
                <w:right w:val="none" w:sz="0" w:space="0" w:color="auto"/>
              </w:divBdr>
              <w:divsChild>
                <w:div w:id="3695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3545">
          <w:marLeft w:val="0"/>
          <w:marRight w:val="0"/>
          <w:marTop w:val="0"/>
          <w:marBottom w:val="0"/>
          <w:divBdr>
            <w:top w:val="none" w:sz="0" w:space="0" w:color="auto"/>
            <w:left w:val="none" w:sz="0" w:space="0" w:color="auto"/>
            <w:bottom w:val="none" w:sz="0" w:space="0" w:color="auto"/>
            <w:right w:val="none" w:sz="0" w:space="0" w:color="auto"/>
          </w:divBdr>
          <w:divsChild>
            <w:div w:id="657273519">
              <w:marLeft w:val="0"/>
              <w:marRight w:val="0"/>
              <w:marTop w:val="0"/>
              <w:marBottom w:val="0"/>
              <w:divBdr>
                <w:top w:val="none" w:sz="0" w:space="0" w:color="auto"/>
                <w:left w:val="none" w:sz="0" w:space="0" w:color="auto"/>
                <w:bottom w:val="none" w:sz="0" w:space="0" w:color="auto"/>
                <w:right w:val="none" w:sz="0" w:space="0" w:color="auto"/>
              </w:divBdr>
              <w:divsChild>
                <w:div w:id="203522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76331">
          <w:marLeft w:val="0"/>
          <w:marRight w:val="0"/>
          <w:marTop w:val="0"/>
          <w:marBottom w:val="0"/>
          <w:divBdr>
            <w:top w:val="none" w:sz="0" w:space="0" w:color="auto"/>
            <w:left w:val="none" w:sz="0" w:space="0" w:color="auto"/>
            <w:bottom w:val="none" w:sz="0" w:space="0" w:color="auto"/>
            <w:right w:val="none" w:sz="0" w:space="0" w:color="auto"/>
          </w:divBdr>
          <w:divsChild>
            <w:div w:id="32005240">
              <w:marLeft w:val="0"/>
              <w:marRight w:val="0"/>
              <w:marTop w:val="0"/>
              <w:marBottom w:val="0"/>
              <w:divBdr>
                <w:top w:val="none" w:sz="0" w:space="0" w:color="auto"/>
                <w:left w:val="none" w:sz="0" w:space="0" w:color="auto"/>
                <w:bottom w:val="none" w:sz="0" w:space="0" w:color="auto"/>
                <w:right w:val="none" w:sz="0" w:space="0" w:color="auto"/>
              </w:divBdr>
              <w:divsChild>
                <w:div w:id="1033458887">
                  <w:marLeft w:val="0"/>
                  <w:marRight w:val="0"/>
                  <w:marTop w:val="0"/>
                  <w:marBottom w:val="0"/>
                  <w:divBdr>
                    <w:top w:val="none" w:sz="0" w:space="0" w:color="auto"/>
                    <w:left w:val="none" w:sz="0" w:space="0" w:color="auto"/>
                    <w:bottom w:val="none" w:sz="0" w:space="0" w:color="auto"/>
                    <w:right w:val="none" w:sz="0" w:space="0" w:color="auto"/>
                  </w:divBdr>
                </w:div>
              </w:divsChild>
            </w:div>
            <w:div w:id="232276388">
              <w:marLeft w:val="0"/>
              <w:marRight w:val="0"/>
              <w:marTop w:val="0"/>
              <w:marBottom w:val="0"/>
              <w:divBdr>
                <w:top w:val="none" w:sz="0" w:space="0" w:color="auto"/>
                <w:left w:val="none" w:sz="0" w:space="0" w:color="auto"/>
                <w:bottom w:val="none" w:sz="0" w:space="0" w:color="auto"/>
                <w:right w:val="none" w:sz="0" w:space="0" w:color="auto"/>
              </w:divBdr>
              <w:divsChild>
                <w:div w:id="340468565">
                  <w:marLeft w:val="0"/>
                  <w:marRight w:val="0"/>
                  <w:marTop w:val="0"/>
                  <w:marBottom w:val="0"/>
                  <w:divBdr>
                    <w:top w:val="none" w:sz="0" w:space="0" w:color="auto"/>
                    <w:left w:val="none" w:sz="0" w:space="0" w:color="auto"/>
                    <w:bottom w:val="none" w:sz="0" w:space="0" w:color="auto"/>
                    <w:right w:val="none" w:sz="0" w:space="0" w:color="auto"/>
                  </w:divBdr>
                </w:div>
              </w:divsChild>
            </w:div>
            <w:div w:id="618073848">
              <w:marLeft w:val="0"/>
              <w:marRight w:val="0"/>
              <w:marTop w:val="0"/>
              <w:marBottom w:val="0"/>
              <w:divBdr>
                <w:top w:val="none" w:sz="0" w:space="0" w:color="auto"/>
                <w:left w:val="none" w:sz="0" w:space="0" w:color="auto"/>
                <w:bottom w:val="none" w:sz="0" w:space="0" w:color="auto"/>
                <w:right w:val="none" w:sz="0" w:space="0" w:color="auto"/>
              </w:divBdr>
              <w:divsChild>
                <w:div w:id="44481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82721">
          <w:marLeft w:val="0"/>
          <w:marRight w:val="0"/>
          <w:marTop w:val="0"/>
          <w:marBottom w:val="0"/>
          <w:divBdr>
            <w:top w:val="none" w:sz="0" w:space="0" w:color="auto"/>
            <w:left w:val="none" w:sz="0" w:space="0" w:color="auto"/>
            <w:bottom w:val="none" w:sz="0" w:space="0" w:color="auto"/>
            <w:right w:val="none" w:sz="0" w:space="0" w:color="auto"/>
          </w:divBdr>
          <w:divsChild>
            <w:div w:id="428349884">
              <w:marLeft w:val="0"/>
              <w:marRight w:val="0"/>
              <w:marTop w:val="0"/>
              <w:marBottom w:val="0"/>
              <w:divBdr>
                <w:top w:val="none" w:sz="0" w:space="0" w:color="auto"/>
                <w:left w:val="none" w:sz="0" w:space="0" w:color="auto"/>
                <w:bottom w:val="none" w:sz="0" w:space="0" w:color="auto"/>
                <w:right w:val="none" w:sz="0" w:space="0" w:color="auto"/>
              </w:divBdr>
              <w:divsChild>
                <w:div w:id="296835222">
                  <w:marLeft w:val="0"/>
                  <w:marRight w:val="0"/>
                  <w:marTop w:val="0"/>
                  <w:marBottom w:val="0"/>
                  <w:divBdr>
                    <w:top w:val="none" w:sz="0" w:space="0" w:color="auto"/>
                    <w:left w:val="none" w:sz="0" w:space="0" w:color="auto"/>
                    <w:bottom w:val="none" w:sz="0" w:space="0" w:color="auto"/>
                    <w:right w:val="none" w:sz="0" w:space="0" w:color="auto"/>
                  </w:divBdr>
                </w:div>
              </w:divsChild>
            </w:div>
            <w:div w:id="885291951">
              <w:marLeft w:val="0"/>
              <w:marRight w:val="0"/>
              <w:marTop w:val="0"/>
              <w:marBottom w:val="0"/>
              <w:divBdr>
                <w:top w:val="none" w:sz="0" w:space="0" w:color="auto"/>
                <w:left w:val="none" w:sz="0" w:space="0" w:color="auto"/>
                <w:bottom w:val="none" w:sz="0" w:space="0" w:color="auto"/>
                <w:right w:val="none" w:sz="0" w:space="0" w:color="auto"/>
              </w:divBdr>
              <w:divsChild>
                <w:div w:id="15723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58623">
          <w:marLeft w:val="0"/>
          <w:marRight w:val="0"/>
          <w:marTop w:val="0"/>
          <w:marBottom w:val="0"/>
          <w:divBdr>
            <w:top w:val="none" w:sz="0" w:space="0" w:color="auto"/>
            <w:left w:val="none" w:sz="0" w:space="0" w:color="auto"/>
            <w:bottom w:val="none" w:sz="0" w:space="0" w:color="auto"/>
            <w:right w:val="none" w:sz="0" w:space="0" w:color="auto"/>
          </w:divBdr>
          <w:divsChild>
            <w:div w:id="652173970">
              <w:marLeft w:val="0"/>
              <w:marRight w:val="0"/>
              <w:marTop w:val="0"/>
              <w:marBottom w:val="0"/>
              <w:divBdr>
                <w:top w:val="none" w:sz="0" w:space="0" w:color="auto"/>
                <w:left w:val="none" w:sz="0" w:space="0" w:color="auto"/>
                <w:bottom w:val="none" w:sz="0" w:space="0" w:color="auto"/>
                <w:right w:val="none" w:sz="0" w:space="0" w:color="auto"/>
              </w:divBdr>
              <w:divsChild>
                <w:div w:id="293293015">
                  <w:marLeft w:val="0"/>
                  <w:marRight w:val="0"/>
                  <w:marTop w:val="0"/>
                  <w:marBottom w:val="0"/>
                  <w:divBdr>
                    <w:top w:val="none" w:sz="0" w:space="0" w:color="auto"/>
                    <w:left w:val="none" w:sz="0" w:space="0" w:color="auto"/>
                    <w:bottom w:val="none" w:sz="0" w:space="0" w:color="auto"/>
                    <w:right w:val="none" w:sz="0" w:space="0" w:color="auto"/>
                  </w:divBdr>
                </w:div>
              </w:divsChild>
            </w:div>
            <w:div w:id="1119421718">
              <w:marLeft w:val="0"/>
              <w:marRight w:val="0"/>
              <w:marTop w:val="0"/>
              <w:marBottom w:val="0"/>
              <w:divBdr>
                <w:top w:val="none" w:sz="0" w:space="0" w:color="auto"/>
                <w:left w:val="none" w:sz="0" w:space="0" w:color="auto"/>
                <w:bottom w:val="none" w:sz="0" w:space="0" w:color="auto"/>
                <w:right w:val="none" w:sz="0" w:space="0" w:color="auto"/>
              </w:divBdr>
              <w:divsChild>
                <w:div w:id="131405557">
                  <w:marLeft w:val="0"/>
                  <w:marRight w:val="0"/>
                  <w:marTop w:val="0"/>
                  <w:marBottom w:val="0"/>
                  <w:divBdr>
                    <w:top w:val="none" w:sz="0" w:space="0" w:color="auto"/>
                    <w:left w:val="none" w:sz="0" w:space="0" w:color="auto"/>
                    <w:bottom w:val="none" w:sz="0" w:space="0" w:color="auto"/>
                    <w:right w:val="none" w:sz="0" w:space="0" w:color="auto"/>
                  </w:divBdr>
                </w:div>
                <w:div w:id="29467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43888">
          <w:marLeft w:val="0"/>
          <w:marRight w:val="0"/>
          <w:marTop w:val="0"/>
          <w:marBottom w:val="0"/>
          <w:divBdr>
            <w:top w:val="none" w:sz="0" w:space="0" w:color="auto"/>
            <w:left w:val="none" w:sz="0" w:space="0" w:color="auto"/>
            <w:bottom w:val="none" w:sz="0" w:space="0" w:color="auto"/>
            <w:right w:val="none" w:sz="0" w:space="0" w:color="auto"/>
          </w:divBdr>
          <w:divsChild>
            <w:div w:id="1073314675">
              <w:marLeft w:val="0"/>
              <w:marRight w:val="0"/>
              <w:marTop w:val="0"/>
              <w:marBottom w:val="0"/>
              <w:divBdr>
                <w:top w:val="none" w:sz="0" w:space="0" w:color="auto"/>
                <w:left w:val="none" w:sz="0" w:space="0" w:color="auto"/>
                <w:bottom w:val="none" w:sz="0" w:space="0" w:color="auto"/>
                <w:right w:val="none" w:sz="0" w:space="0" w:color="auto"/>
              </w:divBdr>
              <w:divsChild>
                <w:div w:id="438337039">
                  <w:marLeft w:val="0"/>
                  <w:marRight w:val="0"/>
                  <w:marTop w:val="0"/>
                  <w:marBottom w:val="0"/>
                  <w:divBdr>
                    <w:top w:val="none" w:sz="0" w:space="0" w:color="auto"/>
                    <w:left w:val="none" w:sz="0" w:space="0" w:color="auto"/>
                    <w:bottom w:val="none" w:sz="0" w:space="0" w:color="auto"/>
                    <w:right w:val="none" w:sz="0" w:space="0" w:color="auto"/>
                  </w:divBdr>
                </w:div>
              </w:divsChild>
            </w:div>
            <w:div w:id="1974017210">
              <w:marLeft w:val="0"/>
              <w:marRight w:val="0"/>
              <w:marTop w:val="0"/>
              <w:marBottom w:val="0"/>
              <w:divBdr>
                <w:top w:val="none" w:sz="0" w:space="0" w:color="auto"/>
                <w:left w:val="none" w:sz="0" w:space="0" w:color="auto"/>
                <w:bottom w:val="none" w:sz="0" w:space="0" w:color="auto"/>
                <w:right w:val="none" w:sz="0" w:space="0" w:color="auto"/>
              </w:divBdr>
              <w:divsChild>
                <w:div w:id="49784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05859">
          <w:marLeft w:val="0"/>
          <w:marRight w:val="0"/>
          <w:marTop w:val="0"/>
          <w:marBottom w:val="0"/>
          <w:divBdr>
            <w:top w:val="none" w:sz="0" w:space="0" w:color="auto"/>
            <w:left w:val="none" w:sz="0" w:space="0" w:color="auto"/>
            <w:bottom w:val="none" w:sz="0" w:space="0" w:color="auto"/>
            <w:right w:val="none" w:sz="0" w:space="0" w:color="auto"/>
          </w:divBdr>
          <w:divsChild>
            <w:div w:id="30811313">
              <w:marLeft w:val="0"/>
              <w:marRight w:val="0"/>
              <w:marTop w:val="0"/>
              <w:marBottom w:val="0"/>
              <w:divBdr>
                <w:top w:val="none" w:sz="0" w:space="0" w:color="auto"/>
                <w:left w:val="none" w:sz="0" w:space="0" w:color="auto"/>
                <w:bottom w:val="none" w:sz="0" w:space="0" w:color="auto"/>
                <w:right w:val="none" w:sz="0" w:space="0" w:color="auto"/>
              </w:divBdr>
              <w:divsChild>
                <w:div w:id="1637375012">
                  <w:marLeft w:val="0"/>
                  <w:marRight w:val="0"/>
                  <w:marTop w:val="0"/>
                  <w:marBottom w:val="0"/>
                  <w:divBdr>
                    <w:top w:val="none" w:sz="0" w:space="0" w:color="auto"/>
                    <w:left w:val="none" w:sz="0" w:space="0" w:color="auto"/>
                    <w:bottom w:val="none" w:sz="0" w:space="0" w:color="auto"/>
                    <w:right w:val="none" w:sz="0" w:space="0" w:color="auto"/>
                  </w:divBdr>
                </w:div>
              </w:divsChild>
            </w:div>
            <w:div w:id="1127160763">
              <w:marLeft w:val="0"/>
              <w:marRight w:val="0"/>
              <w:marTop w:val="0"/>
              <w:marBottom w:val="0"/>
              <w:divBdr>
                <w:top w:val="none" w:sz="0" w:space="0" w:color="auto"/>
                <w:left w:val="none" w:sz="0" w:space="0" w:color="auto"/>
                <w:bottom w:val="none" w:sz="0" w:space="0" w:color="auto"/>
                <w:right w:val="none" w:sz="0" w:space="0" w:color="auto"/>
              </w:divBdr>
              <w:divsChild>
                <w:div w:id="87523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34976">
          <w:marLeft w:val="0"/>
          <w:marRight w:val="0"/>
          <w:marTop w:val="0"/>
          <w:marBottom w:val="0"/>
          <w:divBdr>
            <w:top w:val="none" w:sz="0" w:space="0" w:color="auto"/>
            <w:left w:val="none" w:sz="0" w:space="0" w:color="auto"/>
            <w:bottom w:val="none" w:sz="0" w:space="0" w:color="auto"/>
            <w:right w:val="none" w:sz="0" w:space="0" w:color="auto"/>
          </w:divBdr>
          <w:divsChild>
            <w:div w:id="931738145">
              <w:marLeft w:val="0"/>
              <w:marRight w:val="0"/>
              <w:marTop w:val="0"/>
              <w:marBottom w:val="0"/>
              <w:divBdr>
                <w:top w:val="none" w:sz="0" w:space="0" w:color="auto"/>
                <w:left w:val="none" w:sz="0" w:space="0" w:color="auto"/>
                <w:bottom w:val="none" w:sz="0" w:space="0" w:color="auto"/>
                <w:right w:val="none" w:sz="0" w:space="0" w:color="auto"/>
              </w:divBdr>
              <w:divsChild>
                <w:div w:id="429937664">
                  <w:marLeft w:val="0"/>
                  <w:marRight w:val="0"/>
                  <w:marTop w:val="0"/>
                  <w:marBottom w:val="0"/>
                  <w:divBdr>
                    <w:top w:val="none" w:sz="0" w:space="0" w:color="auto"/>
                    <w:left w:val="none" w:sz="0" w:space="0" w:color="auto"/>
                    <w:bottom w:val="none" w:sz="0" w:space="0" w:color="auto"/>
                    <w:right w:val="none" w:sz="0" w:space="0" w:color="auto"/>
                  </w:divBdr>
                </w:div>
              </w:divsChild>
            </w:div>
            <w:div w:id="1458177105">
              <w:marLeft w:val="0"/>
              <w:marRight w:val="0"/>
              <w:marTop w:val="0"/>
              <w:marBottom w:val="0"/>
              <w:divBdr>
                <w:top w:val="none" w:sz="0" w:space="0" w:color="auto"/>
                <w:left w:val="none" w:sz="0" w:space="0" w:color="auto"/>
                <w:bottom w:val="none" w:sz="0" w:space="0" w:color="auto"/>
                <w:right w:val="none" w:sz="0" w:space="0" w:color="auto"/>
              </w:divBdr>
              <w:divsChild>
                <w:div w:id="22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3244">
          <w:marLeft w:val="0"/>
          <w:marRight w:val="0"/>
          <w:marTop w:val="0"/>
          <w:marBottom w:val="0"/>
          <w:divBdr>
            <w:top w:val="none" w:sz="0" w:space="0" w:color="auto"/>
            <w:left w:val="none" w:sz="0" w:space="0" w:color="auto"/>
            <w:bottom w:val="none" w:sz="0" w:space="0" w:color="auto"/>
            <w:right w:val="none" w:sz="0" w:space="0" w:color="auto"/>
          </w:divBdr>
          <w:divsChild>
            <w:div w:id="1858999850">
              <w:marLeft w:val="0"/>
              <w:marRight w:val="0"/>
              <w:marTop w:val="0"/>
              <w:marBottom w:val="0"/>
              <w:divBdr>
                <w:top w:val="none" w:sz="0" w:space="0" w:color="auto"/>
                <w:left w:val="none" w:sz="0" w:space="0" w:color="auto"/>
                <w:bottom w:val="none" w:sz="0" w:space="0" w:color="auto"/>
                <w:right w:val="none" w:sz="0" w:space="0" w:color="auto"/>
              </w:divBdr>
              <w:divsChild>
                <w:div w:id="2106148898">
                  <w:marLeft w:val="0"/>
                  <w:marRight w:val="0"/>
                  <w:marTop w:val="0"/>
                  <w:marBottom w:val="0"/>
                  <w:divBdr>
                    <w:top w:val="none" w:sz="0" w:space="0" w:color="auto"/>
                    <w:left w:val="none" w:sz="0" w:space="0" w:color="auto"/>
                    <w:bottom w:val="none" w:sz="0" w:space="0" w:color="auto"/>
                    <w:right w:val="none" w:sz="0" w:space="0" w:color="auto"/>
                  </w:divBdr>
                </w:div>
              </w:divsChild>
            </w:div>
            <w:div w:id="2111854448">
              <w:marLeft w:val="0"/>
              <w:marRight w:val="0"/>
              <w:marTop w:val="0"/>
              <w:marBottom w:val="0"/>
              <w:divBdr>
                <w:top w:val="none" w:sz="0" w:space="0" w:color="auto"/>
                <w:left w:val="none" w:sz="0" w:space="0" w:color="auto"/>
                <w:bottom w:val="none" w:sz="0" w:space="0" w:color="auto"/>
                <w:right w:val="none" w:sz="0" w:space="0" w:color="auto"/>
              </w:divBdr>
              <w:divsChild>
                <w:div w:id="10712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828805">
          <w:marLeft w:val="0"/>
          <w:marRight w:val="0"/>
          <w:marTop w:val="0"/>
          <w:marBottom w:val="0"/>
          <w:divBdr>
            <w:top w:val="none" w:sz="0" w:space="0" w:color="auto"/>
            <w:left w:val="none" w:sz="0" w:space="0" w:color="auto"/>
            <w:bottom w:val="none" w:sz="0" w:space="0" w:color="auto"/>
            <w:right w:val="none" w:sz="0" w:space="0" w:color="auto"/>
          </w:divBdr>
          <w:divsChild>
            <w:div w:id="1632442378">
              <w:marLeft w:val="0"/>
              <w:marRight w:val="0"/>
              <w:marTop w:val="0"/>
              <w:marBottom w:val="0"/>
              <w:divBdr>
                <w:top w:val="none" w:sz="0" w:space="0" w:color="auto"/>
                <w:left w:val="none" w:sz="0" w:space="0" w:color="auto"/>
                <w:bottom w:val="none" w:sz="0" w:space="0" w:color="auto"/>
                <w:right w:val="none" w:sz="0" w:space="0" w:color="auto"/>
              </w:divBdr>
              <w:divsChild>
                <w:div w:id="247886044">
                  <w:marLeft w:val="0"/>
                  <w:marRight w:val="0"/>
                  <w:marTop w:val="0"/>
                  <w:marBottom w:val="0"/>
                  <w:divBdr>
                    <w:top w:val="none" w:sz="0" w:space="0" w:color="auto"/>
                    <w:left w:val="none" w:sz="0" w:space="0" w:color="auto"/>
                    <w:bottom w:val="none" w:sz="0" w:space="0" w:color="auto"/>
                    <w:right w:val="none" w:sz="0" w:space="0" w:color="auto"/>
                  </w:divBdr>
                </w:div>
              </w:divsChild>
            </w:div>
            <w:div w:id="1783643526">
              <w:marLeft w:val="0"/>
              <w:marRight w:val="0"/>
              <w:marTop w:val="0"/>
              <w:marBottom w:val="0"/>
              <w:divBdr>
                <w:top w:val="none" w:sz="0" w:space="0" w:color="auto"/>
                <w:left w:val="none" w:sz="0" w:space="0" w:color="auto"/>
                <w:bottom w:val="none" w:sz="0" w:space="0" w:color="auto"/>
                <w:right w:val="none" w:sz="0" w:space="0" w:color="auto"/>
              </w:divBdr>
              <w:divsChild>
                <w:div w:id="134212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72974">
          <w:marLeft w:val="0"/>
          <w:marRight w:val="0"/>
          <w:marTop w:val="0"/>
          <w:marBottom w:val="0"/>
          <w:divBdr>
            <w:top w:val="none" w:sz="0" w:space="0" w:color="auto"/>
            <w:left w:val="none" w:sz="0" w:space="0" w:color="auto"/>
            <w:bottom w:val="none" w:sz="0" w:space="0" w:color="auto"/>
            <w:right w:val="none" w:sz="0" w:space="0" w:color="auto"/>
          </w:divBdr>
          <w:divsChild>
            <w:div w:id="151257410">
              <w:marLeft w:val="0"/>
              <w:marRight w:val="0"/>
              <w:marTop w:val="0"/>
              <w:marBottom w:val="0"/>
              <w:divBdr>
                <w:top w:val="none" w:sz="0" w:space="0" w:color="auto"/>
                <w:left w:val="none" w:sz="0" w:space="0" w:color="auto"/>
                <w:bottom w:val="none" w:sz="0" w:space="0" w:color="auto"/>
                <w:right w:val="none" w:sz="0" w:space="0" w:color="auto"/>
              </w:divBdr>
              <w:divsChild>
                <w:div w:id="58018503">
                  <w:marLeft w:val="0"/>
                  <w:marRight w:val="0"/>
                  <w:marTop w:val="0"/>
                  <w:marBottom w:val="0"/>
                  <w:divBdr>
                    <w:top w:val="none" w:sz="0" w:space="0" w:color="auto"/>
                    <w:left w:val="none" w:sz="0" w:space="0" w:color="auto"/>
                    <w:bottom w:val="none" w:sz="0" w:space="0" w:color="auto"/>
                    <w:right w:val="none" w:sz="0" w:space="0" w:color="auto"/>
                  </w:divBdr>
                  <w:divsChild>
                    <w:div w:id="1952779195">
                      <w:marLeft w:val="0"/>
                      <w:marRight w:val="0"/>
                      <w:marTop w:val="0"/>
                      <w:marBottom w:val="0"/>
                      <w:divBdr>
                        <w:top w:val="none" w:sz="0" w:space="0" w:color="auto"/>
                        <w:left w:val="none" w:sz="0" w:space="0" w:color="auto"/>
                        <w:bottom w:val="none" w:sz="0" w:space="0" w:color="auto"/>
                        <w:right w:val="none" w:sz="0" w:space="0" w:color="auto"/>
                      </w:divBdr>
                    </w:div>
                  </w:divsChild>
                </w:div>
                <w:div w:id="210772048">
                  <w:marLeft w:val="0"/>
                  <w:marRight w:val="0"/>
                  <w:marTop w:val="0"/>
                  <w:marBottom w:val="0"/>
                  <w:divBdr>
                    <w:top w:val="none" w:sz="0" w:space="0" w:color="auto"/>
                    <w:left w:val="none" w:sz="0" w:space="0" w:color="auto"/>
                    <w:bottom w:val="none" w:sz="0" w:space="0" w:color="auto"/>
                    <w:right w:val="none" w:sz="0" w:space="0" w:color="auto"/>
                  </w:divBdr>
                  <w:divsChild>
                    <w:div w:id="2108502497">
                      <w:marLeft w:val="0"/>
                      <w:marRight w:val="0"/>
                      <w:marTop w:val="0"/>
                      <w:marBottom w:val="0"/>
                      <w:divBdr>
                        <w:top w:val="none" w:sz="0" w:space="0" w:color="auto"/>
                        <w:left w:val="none" w:sz="0" w:space="0" w:color="auto"/>
                        <w:bottom w:val="none" w:sz="0" w:space="0" w:color="auto"/>
                        <w:right w:val="none" w:sz="0" w:space="0" w:color="auto"/>
                      </w:divBdr>
                    </w:div>
                  </w:divsChild>
                </w:div>
                <w:div w:id="719671071">
                  <w:marLeft w:val="0"/>
                  <w:marRight w:val="0"/>
                  <w:marTop w:val="0"/>
                  <w:marBottom w:val="0"/>
                  <w:divBdr>
                    <w:top w:val="none" w:sz="0" w:space="0" w:color="auto"/>
                    <w:left w:val="none" w:sz="0" w:space="0" w:color="auto"/>
                    <w:bottom w:val="none" w:sz="0" w:space="0" w:color="auto"/>
                    <w:right w:val="none" w:sz="0" w:space="0" w:color="auto"/>
                  </w:divBdr>
                  <w:divsChild>
                    <w:div w:id="1576747434">
                      <w:marLeft w:val="0"/>
                      <w:marRight w:val="0"/>
                      <w:marTop w:val="0"/>
                      <w:marBottom w:val="0"/>
                      <w:divBdr>
                        <w:top w:val="none" w:sz="0" w:space="0" w:color="auto"/>
                        <w:left w:val="none" w:sz="0" w:space="0" w:color="auto"/>
                        <w:bottom w:val="none" w:sz="0" w:space="0" w:color="auto"/>
                        <w:right w:val="none" w:sz="0" w:space="0" w:color="auto"/>
                      </w:divBdr>
                    </w:div>
                  </w:divsChild>
                </w:div>
                <w:div w:id="965697950">
                  <w:marLeft w:val="0"/>
                  <w:marRight w:val="0"/>
                  <w:marTop w:val="0"/>
                  <w:marBottom w:val="0"/>
                  <w:divBdr>
                    <w:top w:val="none" w:sz="0" w:space="0" w:color="auto"/>
                    <w:left w:val="none" w:sz="0" w:space="0" w:color="auto"/>
                    <w:bottom w:val="none" w:sz="0" w:space="0" w:color="auto"/>
                    <w:right w:val="none" w:sz="0" w:space="0" w:color="auto"/>
                  </w:divBdr>
                  <w:divsChild>
                    <w:div w:id="808060730">
                      <w:marLeft w:val="0"/>
                      <w:marRight w:val="0"/>
                      <w:marTop w:val="0"/>
                      <w:marBottom w:val="0"/>
                      <w:divBdr>
                        <w:top w:val="none" w:sz="0" w:space="0" w:color="auto"/>
                        <w:left w:val="none" w:sz="0" w:space="0" w:color="auto"/>
                        <w:bottom w:val="none" w:sz="0" w:space="0" w:color="auto"/>
                        <w:right w:val="none" w:sz="0" w:space="0" w:color="auto"/>
                      </w:divBdr>
                    </w:div>
                  </w:divsChild>
                </w:div>
                <w:div w:id="1702632905">
                  <w:marLeft w:val="0"/>
                  <w:marRight w:val="0"/>
                  <w:marTop w:val="0"/>
                  <w:marBottom w:val="0"/>
                  <w:divBdr>
                    <w:top w:val="none" w:sz="0" w:space="0" w:color="auto"/>
                    <w:left w:val="none" w:sz="0" w:space="0" w:color="auto"/>
                    <w:bottom w:val="none" w:sz="0" w:space="0" w:color="auto"/>
                    <w:right w:val="none" w:sz="0" w:space="0" w:color="auto"/>
                  </w:divBdr>
                  <w:divsChild>
                    <w:div w:id="1702315292">
                      <w:marLeft w:val="0"/>
                      <w:marRight w:val="0"/>
                      <w:marTop w:val="0"/>
                      <w:marBottom w:val="0"/>
                      <w:divBdr>
                        <w:top w:val="none" w:sz="0" w:space="0" w:color="auto"/>
                        <w:left w:val="none" w:sz="0" w:space="0" w:color="auto"/>
                        <w:bottom w:val="none" w:sz="0" w:space="0" w:color="auto"/>
                        <w:right w:val="none" w:sz="0" w:space="0" w:color="auto"/>
                      </w:divBdr>
                    </w:div>
                  </w:divsChild>
                </w:div>
                <w:div w:id="1759251426">
                  <w:marLeft w:val="0"/>
                  <w:marRight w:val="0"/>
                  <w:marTop w:val="0"/>
                  <w:marBottom w:val="0"/>
                  <w:divBdr>
                    <w:top w:val="none" w:sz="0" w:space="0" w:color="auto"/>
                    <w:left w:val="none" w:sz="0" w:space="0" w:color="auto"/>
                    <w:bottom w:val="none" w:sz="0" w:space="0" w:color="auto"/>
                    <w:right w:val="none" w:sz="0" w:space="0" w:color="auto"/>
                  </w:divBdr>
                  <w:divsChild>
                    <w:div w:id="63206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465181">
              <w:marLeft w:val="0"/>
              <w:marRight w:val="0"/>
              <w:marTop w:val="0"/>
              <w:marBottom w:val="0"/>
              <w:divBdr>
                <w:top w:val="none" w:sz="0" w:space="0" w:color="auto"/>
                <w:left w:val="none" w:sz="0" w:space="0" w:color="auto"/>
                <w:bottom w:val="none" w:sz="0" w:space="0" w:color="auto"/>
                <w:right w:val="none" w:sz="0" w:space="0" w:color="auto"/>
              </w:divBdr>
              <w:divsChild>
                <w:div w:id="13756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575899">
          <w:marLeft w:val="0"/>
          <w:marRight w:val="0"/>
          <w:marTop w:val="0"/>
          <w:marBottom w:val="0"/>
          <w:divBdr>
            <w:top w:val="none" w:sz="0" w:space="0" w:color="auto"/>
            <w:left w:val="none" w:sz="0" w:space="0" w:color="auto"/>
            <w:bottom w:val="none" w:sz="0" w:space="0" w:color="auto"/>
            <w:right w:val="none" w:sz="0" w:space="0" w:color="auto"/>
          </w:divBdr>
          <w:divsChild>
            <w:div w:id="1429425283">
              <w:marLeft w:val="0"/>
              <w:marRight w:val="0"/>
              <w:marTop w:val="0"/>
              <w:marBottom w:val="0"/>
              <w:divBdr>
                <w:top w:val="none" w:sz="0" w:space="0" w:color="auto"/>
                <w:left w:val="none" w:sz="0" w:space="0" w:color="auto"/>
                <w:bottom w:val="none" w:sz="0" w:space="0" w:color="auto"/>
                <w:right w:val="none" w:sz="0" w:space="0" w:color="auto"/>
              </w:divBdr>
              <w:divsChild>
                <w:div w:id="1884756332">
                  <w:marLeft w:val="0"/>
                  <w:marRight w:val="0"/>
                  <w:marTop w:val="0"/>
                  <w:marBottom w:val="0"/>
                  <w:divBdr>
                    <w:top w:val="none" w:sz="0" w:space="0" w:color="auto"/>
                    <w:left w:val="none" w:sz="0" w:space="0" w:color="auto"/>
                    <w:bottom w:val="none" w:sz="0" w:space="0" w:color="auto"/>
                    <w:right w:val="none" w:sz="0" w:space="0" w:color="auto"/>
                  </w:divBdr>
                </w:div>
              </w:divsChild>
            </w:div>
            <w:div w:id="1536847656">
              <w:marLeft w:val="0"/>
              <w:marRight w:val="0"/>
              <w:marTop w:val="0"/>
              <w:marBottom w:val="0"/>
              <w:divBdr>
                <w:top w:val="none" w:sz="0" w:space="0" w:color="auto"/>
                <w:left w:val="none" w:sz="0" w:space="0" w:color="auto"/>
                <w:bottom w:val="none" w:sz="0" w:space="0" w:color="auto"/>
                <w:right w:val="none" w:sz="0" w:space="0" w:color="auto"/>
              </w:divBdr>
              <w:divsChild>
                <w:div w:id="1938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9974">
          <w:marLeft w:val="0"/>
          <w:marRight w:val="0"/>
          <w:marTop w:val="0"/>
          <w:marBottom w:val="0"/>
          <w:divBdr>
            <w:top w:val="none" w:sz="0" w:space="0" w:color="auto"/>
            <w:left w:val="none" w:sz="0" w:space="0" w:color="auto"/>
            <w:bottom w:val="none" w:sz="0" w:space="0" w:color="auto"/>
            <w:right w:val="none" w:sz="0" w:space="0" w:color="auto"/>
          </w:divBdr>
          <w:divsChild>
            <w:div w:id="1207109729">
              <w:marLeft w:val="0"/>
              <w:marRight w:val="0"/>
              <w:marTop w:val="0"/>
              <w:marBottom w:val="0"/>
              <w:divBdr>
                <w:top w:val="none" w:sz="0" w:space="0" w:color="auto"/>
                <w:left w:val="none" w:sz="0" w:space="0" w:color="auto"/>
                <w:bottom w:val="none" w:sz="0" w:space="0" w:color="auto"/>
                <w:right w:val="none" w:sz="0" w:space="0" w:color="auto"/>
              </w:divBdr>
              <w:divsChild>
                <w:div w:id="25839943">
                  <w:marLeft w:val="0"/>
                  <w:marRight w:val="0"/>
                  <w:marTop w:val="0"/>
                  <w:marBottom w:val="0"/>
                  <w:divBdr>
                    <w:top w:val="none" w:sz="0" w:space="0" w:color="auto"/>
                    <w:left w:val="none" w:sz="0" w:space="0" w:color="auto"/>
                    <w:bottom w:val="none" w:sz="0" w:space="0" w:color="auto"/>
                    <w:right w:val="none" w:sz="0" w:space="0" w:color="auto"/>
                  </w:divBdr>
                </w:div>
              </w:divsChild>
            </w:div>
            <w:div w:id="1530944741">
              <w:marLeft w:val="0"/>
              <w:marRight w:val="0"/>
              <w:marTop w:val="0"/>
              <w:marBottom w:val="0"/>
              <w:divBdr>
                <w:top w:val="none" w:sz="0" w:space="0" w:color="auto"/>
                <w:left w:val="none" w:sz="0" w:space="0" w:color="auto"/>
                <w:bottom w:val="none" w:sz="0" w:space="0" w:color="auto"/>
                <w:right w:val="none" w:sz="0" w:space="0" w:color="auto"/>
              </w:divBdr>
              <w:divsChild>
                <w:div w:id="210569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823143">
          <w:marLeft w:val="0"/>
          <w:marRight w:val="0"/>
          <w:marTop w:val="0"/>
          <w:marBottom w:val="0"/>
          <w:divBdr>
            <w:top w:val="none" w:sz="0" w:space="0" w:color="auto"/>
            <w:left w:val="none" w:sz="0" w:space="0" w:color="auto"/>
            <w:bottom w:val="none" w:sz="0" w:space="0" w:color="auto"/>
            <w:right w:val="none" w:sz="0" w:space="0" w:color="auto"/>
          </w:divBdr>
          <w:divsChild>
            <w:div w:id="758983741">
              <w:marLeft w:val="0"/>
              <w:marRight w:val="0"/>
              <w:marTop w:val="0"/>
              <w:marBottom w:val="0"/>
              <w:divBdr>
                <w:top w:val="none" w:sz="0" w:space="0" w:color="auto"/>
                <w:left w:val="none" w:sz="0" w:space="0" w:color="auto"/>
                <w:bottom w:val="none" w:sz="0" w:space="0" w:color="auto"/>
                <w:right w:val="none" w:sz="0" w:space="0" w:color="auto"/>
              </w:divBdr>
              <w:divsChild>
                <w:div w:id="459106039">
                  <w:marLeft w:val="0"/>
                  <w:marRight w:val="0"/>
                  <w:marTop w:val="0"/>
                  <w:marBottom w:val="0"/>
                  <w:divBdr>
                    <w:top w:val="none" w:sz="0" w:space="0" w:color="auto"/>
                    <w:left w:val="none" w:sz="0" w:space="0" w:color="auto"/>
                    <w:bottom w:val="none" w:sz="0" w:space="0" w:color="auto"/>
                    <w:right w:val="none" w:sz="0" w:space="0" w:color="auto"/>
                  </w:divBdr>
                </w:div>
              </w:divsChild>
            </w:div>
            <w:div w:id="1234463167">
              <w:marLeft w:val="0"/>
              <w:marRight w:val="0"/>
              <w:marTop w:val="0"/>
              <w:marBottom w:val="0"/>
              <w:divBdr>
                <w:top w:val="none" w:sz="0" w:space="0" w:color="auto"/>
                <w:left w:val="none" w:sz="0" w:space="0" w:color="auto"/>
                <w:bottom w:val="none" w:sz="0" w:space="0" w:color="auto"/>
                <w:right w:val="none" w:sz="0" w:space="0" w:color="auto"/>
              </w:divBdr>
              <w:divsChild>
                <w:div w:id="604272543">
                  <w:marLeft w:val="0"/>
                  <w:marRight w:val="0"/>
                  <w:marTop w:val="0"/>
                  <w:marBottom w:val="0"/>
                  <w:divBdr>
                    <w:top w:val="none" w:sz="0" w:space="0" w:color="auto"/>
                    <w:left w:val="none" w:sz="0" w:space="0" w:color="auto"/>
                    <w:bottom w:val="none" w:sz="0" w:space="0" w:color="auto"/>
                    <w:right w:val="none" w:sz="0" w:space="0" w:color="auto"/>
                  </w:divBdr>
                </w:div>
              </w:divsChild>
            </w:div>
            <w:div w:id="1669093525">
              <w:marLeft w:val="0"/>
              <w:marRight w:val="0"/>
              <w:marTop w:val="0"/>
              <w:marBottom w:val="0"/>
              <w:divBdr>
                <w:top w:val="none" w:sz="0" w:space="0" w:color="auto"/>
                <w:left w:val="none" w:sz="0" w:space="0" w:color="auto"/>
                <w:bottom w:val="none" w:sz="0" w:space="0" w:color="auto"/>
                <w:right w:val="none" w:sz="0" w:space="0" w:color="auto"/>
              </w:divBdr>
              <w:divsChild>
                <w:div w:id="16927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19</Pages>
  <Words>4332</Words>
  <Characters>24695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Superstar Sports</cp:lastModifiedBy>
  <cp:revision>7</cp:revision>
  <dcterms:created xsi:type="dcterms:W3CDTF">2021-11-25T11:13:00Z</dcterms:created>
  <dcterms:modified xsi:type="dcterms:W3CDTF">2023-10-24T12:43:00Z</dcterms:modified>
</cp:coreProperties>
</file>